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379" w:rsidRDefault="00A61379"/>
    <w:p w:rsidR="00130A07" w:rsidRDefault="00130A07"/>
    <w:p w:rsidR="00130A07" w:rsidRDefault="00130A07" w:rsidP="00130A07">
      <w:pPr>
        <w:spacing w:after="120" w:line="240" w:lineRule="auto"/>
        <w:jc w:val="center"/>
        <w:rPr>
          <w:b/>
          <w:sz w:val="36"/>
          <w:szCs w:val="36"/>
        </w:rPr>
      </w:pPr>
      <w:r w:rsidRPr="00130A07">
        <w:rPr>
          <w:b/>
          <w:sz w:val="36"/>
          <w:szCs w:val="36"/>
        </w:rPr>
        <w:t xml:space="preserve">Charlotte Danielson’s </w:t>
      </w:r>
      <w:r w:rsidRPr="00130A07">
        <w:rPr>
          <w:b/>
          <w:i/>
          <w:sz w:val="36"/>
          <w:szCs w:val="36"/>
        </w:rPr>
        <w:t xml:space="preserve">Framework for Teaching </w:t>
      </w:r>
      <w:r w:rsidRPr="00130A07">
        <w:rPr>
          <w:b/>
          <w:sz w:val="36"/>
          <w:szCs w:val="36"/>
        </w:rPr>
        <w:t>(2011 Revised Edition)</w:t>
      </w:r>
    </w:p>
    <w:p w:rsidR="007B3203" w:rsidRPr="00130A07" w:rsidRDefault="005F354C" w:rsidP="00130A07">
      <w:pPr>
        <w:spacing w:after="120" w:line="240" w:lineRule="auto"/>
        <w:jc w:val="center"/>
        <w:rPr>
          <w:b/>
          <w:sz w:val="36"/>
          <w:szCs w:val="36"/>
        </w:rPr>
      </w:pPr>
      <w:r>
        <w:rPr>
          <w:b/>
          <w:sz w:val="36"/>
          <w:szCs w:val="36"/>
        </w:rPr>
        <w:t xml:space="preserve">NYC DOE </w:t>
      </w:r>
      <w:r w:rsidR="007B3203">
        <w:rPr>
          <w:b/>
          <w:sz w:val="36"/>
          <w:szCs w:val="36"/>
        </w:rPr>
        <w:t>Priority Competencies</w:t>
      </w:r>
    </w:p>
    <w:p w:rsidR="00130A07" w:rsidRDefault="00130A07" w:rsidP="00130A07">
      <w:pPr>
        <w:spacing w:after="120" w:line="240" w:lineRule="auto"/>
        <w:jc w:val="center"/>
        <w:rPr>
          <w:b/>
          <w:sz w:val="28"/>
          <w:szCs w:val="28"/>
        </w:rPr>
      </w:pPr>
    </w:p>
    <w:p w:rsidR="00130A07" w:rsidRDefault="00130A07" w:rsidP="00130A07">
      <w:pPr>
        <w:spacing w:after="120" w:line="240" w:lineRule="auto"/>
        <w:jc w:val="center"/>
        <w:rPr>
          <w:b/>
          <w:sz w:val="28"/>
          <w:szCs w:val="28"/>
        </w:rPr>
      </w:pPr>
    </w:p>
    <w:tbl>
      <w:tblPr>
        <w:tblW w:w="0" w:type="auto"/>
        <w:jc w:val="center"/>
        <w:tblInd w:w="-381" w:type="dxa"/>
        <w:tblBorders>
          <w:top w:val="single" w:sz="36" w:space="0" w:color="auto"/>
          <w:left w:val="single" w:sz="36" w:space="0" w:color="auto"/>
          <w:bottom w:val="single" w:sz="36" w:space="0" w:color="auto"/>
          <w:right w:val="single" w:sz="36" w:space="0" w:color="auto"/>
          <w:insideH w:val="single" w:sz="4" w:space="0" w:color="auto"/>
          <w:insideV w:val="single" w:sz="4" w:space="0" w:color="auto"/>
        </w:tblBorders>
        <w:tblLook w:val="04A0"/>
      </w:tblPr>
      <w:tblGrid>
        <w:gridCol w:w="3679"/>
        <w:gridCol w:w="4101"/>
      </w:tblGrid>
      <w:tr w:rsidR="00130A07" w:rsidRPr="0032333C">
        <w:trPr>
          <w:jc w:val="center"/>
        </w:trPr>
        <w:tc>
          <w:tcPr>
            <w:tcW w:w="3679" w:type="dxa"/>
            <w:tcBorders>
              <w:top w:val="single" w:sz="36" w:space="0" w:color="auto"/>
              <w:bottom w:val="single" w:sz="18" w:space="0" w:color="auto"/>
              <w:right w:val="single" w:sz="18" w:space="0" w:color="auto"/>
            </w:tcBorders>
            <w:shd w:val="clear" w:color="auto" w:fill="BFBFBF" w:themeFill="background1" w:themeFillShade="BF"/>
            <w:vAlign w:val="center"/>
          </w:tcPr>
          <w:p w:rsidR="00130A07" w:rsidRPr="0032333C" w:rsidRDefault="00130A07" w:rsidP="00130A07">
            <w:pPr>
              <w:spacing w:after="0" w:line="240" w:lineRule="auto"/>
              <w:rPr>
                <w:b/>
                <w:sz w:val="32"/>
                <w:szCs w:val="32"/>
              </w:rPr>
            </w:pPr>
            <w:r w:rsidRPr="0032333C">
              <w:rPr>
                <w:b/>
                <w:sz w:val="32"/>
                <w:szCs w:val="32"/>
              </w:rPr>
              <w:br w:type="page"/>
              <w:t>Domain</w:t>
            </w:r>
          </w:p>
        </w:tc>
        <w:tc>
          <w:tcPr>
            <w:tcW w:w="4101" w:type="dxa"/>
            <w:tcBorders>
              <w:top w:val="single" w:sz="36" w:space="0" w:color="auto"/>
              <w:left w:val="single" w:sz="18" w:space="0" w:color="auto"/>
              <w:bottom w:val="single" w:sz="18" w:space="0" w:color="auto"/>
              <w:right w:val="single" w:sz="36" w:space="0" w:color="auto"/>
            </w:tcBorders>
            <w:shd w:val="clear" w:color="auto" w:fill="BFBFBF" w:themeFill="background1" w:themeFillShade="BF"/>
            <w:vAlign w:val="center"/>
          </w:tcPr>
          <w:p w:rsidR="00130A07" w:rsidRPr="0032333C" w:rsidRDefault="00130A07" w:rsidP="00130A07">
            <w:pPr>
              <w:spacing w:after="0" w:line="240" w:lineRule="auto"/>
              <w:rPr>
                <w:b/>
                <w:sz w:val="32"/>
                <w:szCs w:val="32"/>
              </w:rPr>
            </w:pPr>
            <w:r w:rsidRPr="0032333C">
              <w:rPr>
                <w:b/>
                <w:sz w:val="32"/>
                <w:szCs w:val="32"/>
              </w:rPr>
              <w:t>Competencies</w:t>
            </w:r>
          </w:p>
        </w:tc>
      </w:tr>
      <w:tr w:rsidR="00130A07" w:rsidRPr="0085335F">
        <w:trPr>
          <w:trHeight w:val="335"/>
          <w:jc w:val="center"/>
        </w:trPr>
        <w:tc>
          <w:tcPr>
            <w:tcW w:w="3679" w:type="dxa"/>
            <w:vMerge w:val="restart"/>
            <w:tcBorders>
              <w:top w:val="single" w:sz="18" w:space="0" w:color="auto"/>
              <w:right w:val="single" w:sz="18" w:space="0" w:color="auto"/>
            </w:tcBorders>
            <w:vAlign w:val="center"/>
          </w:tcPr>
          <w:p w:rsidR="00130A07" w:rsidRPr="0032333C" w:rsidRDefault="00130A07" w:rsidP="00130A07">
            <w:pPr>
              <w:pStyle w:val="ListParagraph"/>
              <w:numPr>
                <w:ilvl w:val="0"/>
                <w:numId w:val="32"/>
              </w:numPr>
              <w:spacing w:after="0" w:line="240" w:lineRule="auto"/>
              <w:rPr>
                <w:b/>
                <w:sz w:val="24"/>
                <w:szCs w:val="24"/>
              </w:rPr>
            </w:pPr>
            <w:r w:rsidRPr="0032333C">
              <w:rPr>
                <w:b/>
                <w:sz w:val="24"/>
                <w:szCs w:val="24"/>
              </w:rPr>
              <w:t>Planning and Preparation</w:t>
            </w:r>
          </w:p>
        </w:tc>
        <w:tc>
          <w:tcPr>
            <w:tcW w:w="4101" w:type="dxa"/>
            <w:vMerge w:val="restart"/>
            <w:tcBorders>
              <w:top w:val="single" w:sz="18" w:space="0" w:color="auto"/>
              <w:left w:val="single" w:sz="18" w:space="0" w:color="auto"/>
              <w:right w:val="single" w:sz="36" w:space="0" w:color="auto"/>
            </w:tcBorders>
            <w:vAlign w:val="center"/>
          </w:tcPr>
          <w:p w:rsidR="00130A07" w:rsidRPr="0032333C" w:rsidRDefault="00130A07" w:rsidP="00130A07">
            <w:pPr>
              <w:spacing w:after="0" w:line="240" w:lineRule="auto"/>
              <w:rPr>
                <w:b/>
                <w:sz w:val="24"/>
                <w:szCs w:val="24"/>
              </w:rPr>
            </w:pPr>
            <w:r w:rsidRPr="0032333C">
              <w:rPr>
                <w:b/>
                <w:sz w:val="24"/>
                <w:szCs w:val="24"/>
              </w:rPr>
              <w:t>1e Designing Coherent Instruction</w:t>
            </w:r>
          </w:p>
        </w:tc>
      </w:tr>
      <w:tr w:rsidR="00130A07" w:rsidRPr="0085335F">
        <w:trPr>
          <w:trHeight w:val="293"/>
          <w:jc w:val="center"/>
        </w:trPr>
        <w:tc>
          <w:tcPr>
            <w:tcW w:w="3679" w:type="dxa"/>
            <w:vMerge/>
            <w:tcBorders>
              <w:bottom w:val="single" w:sz="18" w:space="0" w:color="auto"/>
              <w:right w:val="single" w:sz="18" w:space="0" w:color="auto"/>
            </w:tcBorders>
            <w:vAlign w:val="center"/>
          </w:tcPr>
          <w:p w:rsidR="00130A07" w:rsidRPr="0032333C" w:rsidRDefault="00130A07" w:rsidP="00130A07">
            <w:pPr>
              <w:pStyle w:val="ListParagraph"/>
              <w:numPr>
                <w:ilvl w:val="0"/>
                <w:numId w:val="32"/>
              </w:numPr>
              <w:spacing w:after="0" w:line="240" w:lineRule="auto"/>
              <w:rPr>
                <w:b/>
                <w:sz w:val="24"/>
                <w:szCs w:val="24"/>
              </w:rPr>
            </w:pPr>
          </w:p>
        </w:tc>
        <w:tc>
          <w:tcPr>
            <w:tcW w:w="4101" w:type="dxa"/>
            <w:vMerge/>
            <w:tcBorders>
              <w:left w:val="single" w:sz="18" w:space="0" w:color="auto"/>
              <w:bottom w:val="single" w:sz="18" w:space="0" w:color="auto"/>
              <w:right w:val="single" w:sz="36" w:space="0" w:color="auto"/>
            </w:tcBorders>
            <w:vAlign w:val="center"/>
          </w:tcPr>
          <w:p w:rsidR="00130A07" w:rsidRPr="0032333C" w:rsidRDefault="00130A07" w:rsidP="00130A07">
            <w:pPr>
              <w:spacing w:after="0" w:line="240" w:lineRule="auto"/>
              <w:rPr>
                <w:b/>
                <w:sz w:val="24"/>
                <w:szCs w:val="24"/>
              </w:rPr>
            </w:pPr>
          </w:p>
        </w:tc>
      </w:tr>
      <w:tr w:rsidR="00130A07" w:rsidRPr="0085335F">
        <w:trPr>
          <w:trHeight w:val="567"/>
          <w:jc w:val="center"/>
        </w:trPr>
        <w:tc>
          <w:tcPr>
            <w:tcW w:w="3679" w:type="dxa"/>
            <w:vMerge w:val="restart"/>
            <w:tcBorders>
              <w:top w:val="single" w:sz="18" w:space="0" w:color="auto"/>
              <w:right w:val="single" w:sz="18" w:space="0" w:color="auto"/>
            </w:tcBorders>
            <w:vAlign w:val="center"/>
          </w:tcPr>
          <w:p w:rsidR="00130A07" w:rsidRPr="0032333C" w:rsidRDefault="00130A07" w:rsidP="00130A07">
            <w:pPr>
              <w:pStyle w:val="ListParagraph"/>
              <w:numPr>
                <w:ilvl w:val="0"/>
                <w:numId w:val="32"/>
              </w:numPr>
              <w:spacing w:after="0" w:line="240" w:lineRule="auto"/>
              <w:rPr>
                <w:b/>
                <w:sz w:val="24"/>
                <w:szCs w:val="24"/>
              </w:rPr>
            </w:pPr>
            <w:r w:rsidRPr="0032333C">
              <w:rPr>
                <w:b/>
                <w:sz w:val="24"/>
                <w:szCs w:val="24"/>
              </w:rPr>
              <w:t>The Classroom Environment</w:t>
            </w:r>
          </w:p>
        </w:tc>
        <w:tc>
          <w:tcPr>
            <w:tcW w:w="4101" w:type="dxa"/>
            <w:tcBorders>
              <w:top w:val="single" w:sz="18" w:space="0" w:color="auto"/>
              <w:left w:val="single" w:sz="18" w:space="0" w:color="auto"/>
              <w:right w:val="single" w:sz="36" w:space="0" w:color="auto"/>
            </w:tcBorders>
            <w:vAlign w:val="center"/>
          </w:tcPr>
          <w:p w:rsidR="00130A07" w:rsidRPr="0032333C" w:rsidRDefault="00130A07" w:rsidP="00130A07">
            <w:pPr>
              <w:spacing w:after="0" w:line="240" w:lineRule="auto"/>
              <w:rPr>
                <w:b/>
                <w:sz w:val="24"/>
                <w:szCs w:val="24"/>
              </w:rPr>
            </w:pPr>
            <w:r w:rsidRPr="0032333C">
              <w:rPr>
                <w:b/>
                <w:sz w:val="24"/>
                <w:szCs w:val="24"/>
              </w:rPr>
              <w:t>2b Establishing a Culture for Learning</w:t>
            </w:r>
          </w:p>
        </w:tc>
      </w:tr>
      <w:tr w:rsidR="00130A07" w:rsidRPr="0085335F">
        <w:trPr>
          <w:trHeight w:val="372"/>
          <w:jc w:val="center"/>
        </w:trPr>
        <w:tc>
          <w:tcPr>
            <w:tcW w:w="3679" w:type="dxa"/>
            <w:vMerge/>
            <w:tcBorders>
              <w:right w:val="single" w:sz="18" w:space="0" w:color="auto"/>
            </w:tcBorders>
            <w:vAlign w:val="center"/>
          </w:tcPr>
          <w:p w:rsidR="00130A07" w:rsidRPr="0032333C" w:rsidRDefault="00130A07" w:rsidP="00130A07">
            <w:pPr>
              <w:pStyle w:val="ListParagraph"/>
              <w:numPr>
                <w:ilvl w:val="0"/>
                <w:numId w:val="32"/>
              </w:numPr>
              <w:spacing w:after="0" w:line="240" w:lineRule="auto"/>
              <w:rPr>
                <w:b/>
                <w:sz w:val="24"/>
                <w:szCs w:val="24"/>
              </w:rPr>
            </w:pPr>
          </w:p>
        </w:tc>
        <w:tc>
          <w:tcPr>
            <w:tcW w:w="4101" w:type="dxa"/>
            <w:vMerge w:val="restart"/>
            <w:tcBorders>
              <w:left w:val="single" w:sz="18" w:space="0" w:color="auto"/>
              <w:right w:val="single" w:sz="36" w:space="0" w:color="auto"/>
            </w:tcBorders>
            <w:vAlign w:val="center"/>
          </w:tcPr>
          <w:p w:rsidR="00130A07" w:rsidRPr="0032333C" w:rsidRDefault="007B3203" w:rsidP="007B3203">
            <w:pPr>
              <w:spacing w:after="0" w:line="240" w:lineRule="auto"/>
              <w:rPr>
                <w:b/>
                <w:sz w:val="24"/>
                <w:szCs w:val="24"/>
              </w:rPr>
            </w:pPr>
            <w:r>
              <w:rPr>
                <w:b/>
                <w:sz w:val="24"/>
                <w:szCs w:val="24"/>
              </w:rPr>
              <w:t>2d</w:t>
            </w:r>
            <w:r w:rsidR="00130A07" w:rsidRPr="0032333C">
              <w:rPr>
                <w:b/>
                <w:sz w:val="24"/>
                <w:szCs w:val="24"/>
              </w:rPr>
              <w:t xml:space="preserve"> Managing </w:t>
            </w:r>
            <w:r>
              <w:rPr>
                <w:b/>
                <w:sz w:val="24"/>
                <w:szCs w:val="24"/>
              </w:rPr>
              <w:t>Student Behavior</w:t>
            </w:r>
          </w:p>
        </w:tc>
      </w:tr>
      <w:tr w:rsidR="00130A07" w:rsidRPr="0085335F">
        <w:trPr>
          <w:trHeight w:val="293"/>
          <w:jc w:val="center"/>
        </w:trPr>
        <w:tc>
          <w:tcPr>
            <w:tcW w:w="3679" w:type="dxa"/>
            <w:vMerge/>
            <w:tcBorders>
              <w:bottom w:val="single" w:sz="18" w:space="0" w:color="auto"/>
              <w:right w:val="single" w:sz="18" w:space="0" w:color="auto"/>
            </w:tcBorders>
            <w:vAlign w:val="center"/>
          </w:tcPr>
          <w:p w:rsidR="00130A07" w:rsidRPr="0032333C" w:rsidRDefault="00130A07" w:rsidP="00130A07">
            <w:pPr>
              <w:pStyle w:val="ListParagraph"/>
              <w:numPr>
                <w:ilvl w:val="0"/>
                <w:numId w:val="32"/>
              </w:numPr>
              <w:spacing w:after="0" w:line="240" w:lineRule="auto"/>
              <w:rPr>
                <w:b/>
                <w:sz w:val="24"/>
                <w:szCs w:val="24"/>
              </w:rPr>
            </w:pPr>
          </w:p>
        </w:tc>
        <w:tc>
          <w:tcPr>
            <w:tcW w:w="4101" w:type="dxa"/>
            <w:vMerge/>
            <w:tcBorders>
              <w:left w:val="single" w:sz="18" w:space="0" w:color="auto"/>
              <w:bottom w:val="single" w:sz="18" w:space="0" w:color="auto"/>
              <w:right w:val="single" w:sz="36" w:space="0" w:color="auto"/>
            </w:tcBorders>
            <w:vAlign w:val="center"/>
          </w:tcPr>
          <w:p w:rsidR="00130A07" w:rsidRPr="0032333C" w:rsidRDefault="00130A07" w:rsidP="00130A07">
            <w:pPr>
              <w:spacing w:after="0" w:line="240" w:lineRule="auto"/>
              <w:rPr>
                <w:b/>
                <w:sz w:val="24"/>
                <w:szCs w:val="24"/>
              </w:rPr>
            </w:pPr>
          </w:p>
        </w:tc>
      </w:tr>
      <w:tr w:rsidR="00130A07" w:rsidRPr="0085335F">
        <w:trPr>
          <w:trHeight w:val="468"/>
          <w:jc w:val="center"/>
        </w:trPr>
        <w:tc>
          <w:tcPr>
            <w:tcW w:w="3679" w:type="dxa"/>
            <w:vMerge w:val="restart"/>
            <w:tcBorders>
              <w:top w:val="single" w:sz="18" w:space="0" w:color="auto"/>
              <w:right w:val="single" w:sz="18" w:space="0" w:color="auto"/>
            </w:tcBorders>
            <w:vAlign w:val="center"/>
          </w:tcPr>
          <w:p w:rsidR="00130A07" w:rsidRPr="0032333C" w:rsidRDefault="00130A07" w:rsidP="00130A07">
            <w:pPr>
              <w:pStyle w:val="ListParagraph"/>
              <w:numPr>
                <w:ilvl w:val="0"/>
                <w:numId w:val="32"/>
              </w:numPr>
              <w:spacing w:after="0" w:line="240" w:lineRule="auto"/>
              <w:rPr>
                <w:b/>
                <w:sz w:val="24"/>
                <w:szCs w:val="24"/>
              </w:rPr>
            </w:pPr>
            <w:r w:rsidRPr="0032333C">
              <w:rPr>
                <w:b/>
                <w:sz w:val="24"/>
                <w:szCs w:val="24"/>
              </w:rPr>
              <w:t>Instruction</w:t>
            </w:r>
          </w:p>
        </w:tc>
        <w:tc>
          <w:tcPr>
            <w:tcW w:w="4101" w:type="dxa"/>
            <w:tcBorders>
              <w:top w:val="single" w:sz="18" w:space="0" w:color="auto"/>
              <w:left w:val="single" w:sz="18" w:space="0" w:color="auto"/>
              <w:right w:val="single" w:sz="36" w:space="0" w:color="auto"/>
            </w:tcBorders>
            <w:vAlign w:val="center"/>
          </w:tcPr>
          <w:p w:rsidR="00130A07" w:rsidRPr="0032333C" w:rsidRDefault="00130A07" w:rsidP="00130A07">
            <w:pPr>
              <w:spacing w:after="0" w:line="240" w:lineRule="auto"/>
              <w:rPr>
                <w:b/>
                <w:sz w:val="24"/>
                <w:szCs w:val="24"/>
              </w:rPr>
            </w:pPr>
            <w:r w:rsidRPr="0032333C">
              <w:rPr>
                <w:b/>
                <w:sz w:val="24"/>
                <w:szCs w:val="24"/>
              </w:rPr>
              <w:t>3b Using Questioning and Discussion</w:t>
            </w:r>
          </w:p>
        </w:tc>
      </w:tr>
      <w:tr w:rsidR="00130A07" w:rsidRPr="0085335F">
        <w:trPr>
          <w:trHeight w:val="530"/>
          <w:jc w:val="center"/>
        </w:trPr>
        <w:tc>
          <w:tcPr>
            <w:tcW w:w="3679" w:type="dxa"/>
            <w:vMerge/>
            <w:tcBorders>
              <w:right w:val="single" w:sz="18" w:space="0" w:color="auto"/>
            </w:tcBorders>
            <w:vAlign w:val="center"/>
          </w:tcPr>
          <w:p w:rsidR="00130A07" w:rsidRPr="0032333C" w:rsidRDefault="00130A07" w:rsidP="00130A07">
            <w:pPr>
              <w:pStyle w:val="ListParagraph"/>
              <w:numPr>
                <w:ilvl w:val="0"/>
                <w:numId w:val="32"/>
              </w:numPr>
              <w:spacing w:after="0" w:line="240" w:lineRule="auto"/>
              <w:rPr>
                <w:b/>
                <w:sz w:val="24"/>
                <w:szCs w:val="24"/>
              </w:rPr>
            </w:pPr>
          </w:p>
        </w:tc>
        <w:tc>
          <w:tcPr>
            <w:tcW w:w="4101" w:type="dxa"/>
            <w:tcBorders>
              <w:left w:val="single" w:sz="18" w:space="0" w:color="auto"/>
              <w:right w:val="single" w:sz="36" w:space="0" w:color="auto"/>
            </w:tcBorders>
            <w:vAlign w:val="center"/>
          </w:tcPr>
          <w:p w:rsidR="00130A07" w:rsidRPr="0032333C" w:rsidRDefault="00130A07" w:rsidP="00130A07">
            <w:pPr>
              <w:spacing w:after="0" w:line="240" w:lineRule="auto"/>
              <w:rPr>
                <w:b/>
                <w:sz w:val="24"/>
                <w:szCs w:val="24"/>
              </w:rPr>
            </w:pPr>
            <w:r w:rsidRPr="0032333C">
              <w:rPr>
                <w:b/>
                <w:sz w:val="24"/>
                <w:szCs w:val="24"/>
              </w:rPr>
              <w:t>3c Engaging Students in Learning</w:t>
            </w:r>
          </w:p>
        </w:tc>
      </w:tr>
      <w:tr w:rsidR="00130A07" w:rsidRPr="0085335F">
        <w:trPr>
          <w:trHeight w:val="530"/>
          <w:jc w:val="center"/>
        </w:trPr>
        <w:tc>
          <w:tcPr>
            <w:tcW w:w="3679" w:type="dxa"/>
            <w:vMerge/>
            <w:tcBorders>
              <w:bottom w:val="single" w:sz="18" w:space="0" w:color="auto"/>
              <w:right w:val="single" w:sz="18" w:space="0" w:color="auto"/>
            </w:tcBorders>
            <w:vAlign w:val="center"/>
          </w:tcPr>
          <w:p w:rsidR="00130A07" w:rsidRPr="0032333C" w:rsidRDefault="00130A07" w:rsidP="00130A07">
            <w:pPr>
              <w:pStyle w:val="ListParagraph"/>
              <w:numPr>
                <w:ilvl w:val="0"/>
                <w:numId w:val="32"/>
              </w:numPr>
              <w:spacing w:after="0" w:line="240" w:lineRule="auto"/>
              <w:rPr>
                <w:b/>
                <w:sz w:val="24"/>
                <w:szCs w:val="24"/>
              </w:rPr>
            </w:pPr>
          </w:p>
        </w:tc>
        <w:tc>
          <w:tcPr>
            <w:tcW w:w="4101" w:type="dxa"/>
            <w:tcBorders>
              <w:left w:val="single" w:sz="18" w:space="0" w:color="auto"/>
              <w:bottom w:val="single" w:sz="18" w:space="0" w:color="auto"/>
              <w:right w:val="single" w:sz="36" w:space="0" w:color="auto"/>
            </w:tcBorders>
            <w:vAlign w:val="center"/>
          </w:tcPr>
          <w:p w:rsidR="00130A07" w:rsidRPr="0032333C" w:rsidRDefault="00130A07" w:rsidP="00130A07">
            <w:pPr>
              <w:spacing w:after="0" w:line="240" w:lineRule="auto"/>
              <w:rPr>
                <w:b/>
                <w:sz w:val="24"/>
                <w:szCs w:val="24"/>
              </w:rPr>
            </w:pPr>
            <w:r w:rsidRPr="0032333C">
              <w:rPr>
                <w:b/>
                <w:sz w:val="24"/>
                <w:szCs w:val="24"/>
              </w:rPr>
              <w:t>3d Using Assessment in Instruction</w:t>
            </w:r>
          </w:p>
        </w:tc>
      </w:tr>
    </w:tbl>
    <w:p w:rsidR="00130A07" w:rsidRDefault="00130A07">
      <w:pPr>
        <w:rPr>
          <w:b/>
          <w:sz w:val="28"/>
          <w:szCs w:val="28"/>
        </w:rPr>
      </w:pPr>
    </w:p>
    <w:p w:rsidR="004805C4" w:rsidRDefault="004805C4">
      <w:pPr>
        <w:rPr>
          <w:b/>
          <w:sz w:val="28"/>
          <w:szCs w:val="28"/>
        </w:rPr>
      </w:pPr>
    </w:p>
    <w:p w:rsidR="00130A07" w:rsidRPr="00130A07" w:rsidRDefault="00130A07" w:rsidP="006D1DC2">
      <w:pPr>
        <w:jc w:val="center"/>
        <w:rPr>
          <w:b/>
          <w:sz w:val="28"/>
          <w:szCs w:val="28"/>
        </w:rPr>
      </w:pPr>
      <w:r w:rsidRPr="004805C4">
        <w:rPr>
          <w:b/>
          <w:sz w:val="16"/>
          <w:szCs w:val="16"/>
        </w:rPr>
        <w:br w:type="page"/>
      </w:r>
    </w:p>
    <w:tbl>
      <w:tblPr>
        <w:tblStyle w:val="TableGrid"/>
        <w:tblW w:w="0" w:type="auto"/>
        <w:tblCellMar>
          <w:top w:w="86" w:type="dxa"/>
          <w:left w:w="115" w:type="dxa"/>
          <w:right w:w="115" w:type="dxa"/>
        </w:tblCellMar>
        <w:tblLook w:val="04A0"/>
      </w:tblPr>
      <w:tblGrid>
        <w:gridCol w:w="1728"/>
        <w:gridCol w:w="12888"/>
      </w:tblGrid>
      <w:tr w:rsidR="00BD6E0F" w:rsidRPr="004848E7">
        <w:trPr>
          <w:trHeight w:val="440"/>
        </w:trPr>
        <w:tc>
          <w:tcPr>
            <w:tcW w:w="14616" w:type="dxa"/>
            <w:gridSpan w:val="2"/>
            <w:shd w:val="clear" w:color="auto" w:fill="BFBFBF" w:themeFill="background1" w:themeFillShade="BF"/>
            <w:vAlign w:val="center"/>
          </w:tcPr>
          <w:p w:rsidR="00BD6E0F" w:rsidRPr="004848E7" w:rsidRDefault="00BD6E0F" w:rsidP="007A0610">
            <w:pPr>
              <w:pStyle w:val="Default"/>
              <w:jc w:val="center"/>
              <w:rPr>
                <w:b/>
                <w:sz w:val="28"/>
                <w:szCs w:val="28"/>
              </w:rPr>
            </w:pPr>
            <w:bookmarkStart w:id="0" w:name="Text2"/>
            <w:r w:rsidRPr="004848E7">
              <w:rPr>
                <w:b/>
                <w:sz w:val="28"/>
                <w:szCs w:val="28"/>
              </w:rPr>
              <w:t>Domain 1</w:t>
            </w:r>
            <w:r>
              <w:rPr>
                <w:b/>
                <w:sz w:val="28"/>
                <w:szCs w:val="28"/>
              </w:rPr>
              <w:t xml:space="preserve">: </w:t>
            </w:r>
            <w:r w:rsidRPr="004848E7">
              <w:rPr>
                <w:b/>
                <w:sz w:val="28"/>
                <w:szCs w:val="28"/>
              </w:rPr>
              <w:t>Planning and Preparation</w:t>
            </w:r>
          </w:p>
        </w:tc>
      </w:tr>
      <w:tr w:rsidR="00D76107">
        <w:tc>
          <w:tcPr>
            <w:tcW w:w="1728" w:type="dxa"/>
            <w:shd w:val="clear" w:color="auto" w:fill="BFBFBF" w:themeFill="background1" w:themeFillShade="BF"/>
          </w:tcPr>
          <w:p w:rsidR="00526968" w:rsidRDefault="004848E7" w:rsidP="00950064">
            <w:pPr>
              <w:pStyle w:val="CM1"/>
              <w:jc w:val="center"/>
              <w:rPr>
                <w:b/>
                <w:bCs/>
                <w:i/>
                <w:iCs/>
              </w:rPr>
            </w:pPr>
            <w:r>
              <w:rPr>
                <w:b/>
                <w:bCs/>
                <w:i/>
                <w:iCs/>
              </w:rPr>
              <w:t>Competency</w:t>
            </w:r>
          </w:p>
          <w:p w:rsidR="004848E7" w:rsidRDefault="00D76107" w:rsidP="00950064">
            <w:pPr>
              <w:pStyle w:val="CM1"/>
              <w:jc w:val="center"/>
              <w:rPr>
                <w:b/>
                <w:bCs/>
                <w:i/>
                <w:iCs/>
              </w:rPr>
            </w:pPr>
            <w:r>
              <w:rPr>
                <w:b/>
                <w:bCs/>
                <w:i/>
                <w:iCs/>
              </w:rPr>
              <w:t>1e</w:t>
            </w:r>
          </w:p>
          <w:p w:rsidR="004848E7" w:rsidRDefault="004848E7" w:rsidP="00950064">
            <w:pPr>
              <w:pStyle w:val="CM1"/>
              <w:jc w:val="center"/>
              <w:rPr>
                <w:b/>
                <w:bCs/>
                <w:i/>
                <w:iCs/>
              </w:rPr>
            </w:pPr>
          </w:p>
          <w:p w:rsidR="00D76107" w:rsidRPr="00BD6E0F" w:rsidRDefault="00D76107" w:rsidP="00950064">
            <w:pPr>
              <w:pStyle w:val="CM1"/>
              <w:jc w:val="center"/>
              <w:rPr>
                <w:sz w:val="28"/>
                <w:szCs w:val="28"/>
              </w:rPr>
            </w:pPr>
            <w:r w:rsidRPr="00BD6E0F">
              <w:rPr>
                <w:b/>
                <w:bCs/>
                <w:i/>
                <w:iCs/>
                <w:sz w:val="28"/>
                <w:szCs w:val="28"/>
              </w:rPr>
              <w:t>Designing Coherent Instruction</w:t>
            </w:r>
          </w:p>
          <w:p w:rsidR="00D76107" w:rsidRDefault="00D76107" w:rsidP="00950064">
            <w:pPr>
              <w:pStyle w:val="Default"/>
              <w:jc w:val="center"/>
            </w:pPr>
          </w:p>
        </w:tc>
        <w:tc>
          <w:tcPr>
            <w:tcW w:w="12888" w:type="dxa"/>
          </w:tcPr>
          <w:p w:rsidR="00D76107" w:rsidRPr="00DC02EA" w:rsidRDefault="00D76107" w:rsidP="008B65B7">
            <w:pPr>
              <w:pStyle w:val="CM11"/>
              <w:spacing w:line="231" w:lineRule="atLeast"/>
              <w:rPr>
                <w:sz w:val="20"/>
                <w:szCs w:val="20"/>
              </w:rPr>
            </w:pPr>
            <w:r w:rsidRPr="00DC02EA">
              <w:rPr>
                <w:sz w:val="20"/>
                <w:szCs w:val="20"/>
              </w:rPr>
              <w:t xml:space="preserve">Designing coherent instruction is the heart of planning, reflecting the teacher’s knowledge of content and the students in the class, the intended outcomes of instruction, and the available resources. Such planning requires that educators have a clear understanding of the state, district, and school expectations for student learning, and the skill to translate these into a coherent plan. It also requires that teachers understand the characteristics of the students they teach and the active nature of student learning. Educators must determine how best to sequence instruction in a way that will advance student learning through the required content. It requires the thoughtful construction of lessons that contain cognitively engaging learning activities, the incorporation of appropriate resources and materials, and the intentional grouping of students. Proficient practice in this component recognizes that a well-designed instruction plan addresses the learning needs of various groups of students; one size does not fit all. At the distinguished level the teacher plans instruction that takes into account the specific learning needs of each student and solicits ideas from students on how best to structure the learning. This plan is then implemented in Domain 3. </w:t>
            </w:r>
          </w:p>
          <w:p w:rsidR="00D76107" w:rsidRPr="00DC02EA" w:rsidRDefault="00DC02EA" w:rsidP="00DC02EA">
            <w:pPr>
              <w:pStyle w:val="Default"/>
              <w:spacing w:line="220" w:lineRule="atLeast"/>
              <w:ind w:left="360" w:right="8100" w:hanging="360"/>
              <w:rPr>
                <w:color w:val="auto"/>
                <w:sz w:val="20"/>
                <w:szCs w:val="20"/>
              </w:rPr>
            </w:pPr>
            <w:r>
              <w:rPr>
                <w:color w:val="auto"/>
                <w:sz w:val="20"/>
                <w:szCs w:val="20"/>
              </w:rPr>
              <w:t>The elements of component 1e a</w:t>
            </w:r>
            <w:r w:rsidR="00D76107" w:rsidRPr="00DC02EA">
              <w:rPr>
                <w:color w:val="auto"/>
                <w:sz w:val="20"/>
                <w:szCs w:val="20"/>
              </w:rPr>
              <w:t xml:space="preserve">re: </w:t>
            </w:r>
          </w:p>
          <w:p w:rsidR="00D76107" w:rsidRPr="00DC02EA" w:rsidRDefault="00D76107" w:rsidP="00D76107">
            <w:pPr>
              <w:pStyle w:val="Default"/>
              <w:numPr>
                <w:ilvl w:val="0"/>
                <w:numId w:val="7"/>
              </w:numPr>
              <w:spacing w:line="220" w:lineRule="atLeast"/>
              <w:ind w:right="10033"/>
              <w:rPr>
                <w:color w:val="auto"/>
                <w:sz w:val="20"/>
                <w:szCs w:val="20"/>
              </w:rPr>
            </w:pPr>
            <w:r w:rsidRPr="00DC02EA">
              <w:rPr>
                <w:color w:val="auto"/>
                <w:sz w:val="20"/>
                <w:szCs w:val="20"/>
              </w:rPr>
              <w:t xml:space="preserve">Learning activities </w:t>
            </w:r>
          </w:p>
          <w:p w:rsidR="00D76107" w:rsidRPr="00DC02EA" w:rsidRDefault="00D76107" w:rsidP="00D76107">
            <w:pPr>
              <w:pStyle w:val="CM2"/>
              <w:ind w:left="720"/>
              <w:rPr>
                <w:sz w:val="20"/>
                <w:szCs w:val="20"/>
              </w:rPr>
            </w:pPr>
            <w:r w:rsidRPr="00DC02EA">
              <w:rPr>
                <w:i/>
                <w:iCs/>
                <w:sz w:val="20"/>
                <w:szCs w:val="20"/>
              </w:rPr>
              <w:t xml:space="preserve">Instruction designed to engage students and advance them through the content </w:t>
            </w:r>
          </w:p>
          <w:p w:rsidR="00D76107" w:rsidRPr="00DC02EA" w:rsidRDefault="00D76107" w:rsidP="00D76107">
            <w:pPr>
              <w:pStyle w:val="CM3"/>
              <w:numPr>
                <w:ilvl w:val="0"/>
                <w:numId w:val="7"/>
              </w:numPr>
              <w:rPr>
                <w:sz w:val="20"/>
                <w:szCs w:val="20"/>
              </w:rPr>
            </w:pPr>
            <w:r w:rsidRPr="00DC02EA">
              <w:rPr>
                <w:sz w:val="20"/>
                <w:szCs w:val="20"/>
              </w:rPr>
              <w:t xml:space="preserve">Instructional materials and resources </w:t>
            </w:r>
          </w:p>
          <w:p w:rsidR="00D76107" w:rsidRPr="00DC02EA" w:rsidRDefault="00D76107" w:rsidP="00D76107">
            <w:pPr>
              <w:pStyle w:val="CM2"/>
              <w:ind w:left="720"/>
              <w:rPr>
                <w:sz w:val="20"/>
                <w:szCs w:val="20"/>
              </w:rPr>
            </w:pPr>
            <w:r w:rsidRPr="00DC02EA">
              <w:rPr>
                <w:i/>
                <w:iCs/>
                <w:sz w:val="20"/>
                <w:szCs w:val="20"/>
              </w:rPr>
              <w:t xml:space="preserve">Appropriate to the learning needs of the students </w:t>
            </w:r>
          </w:p>
          <w:p w:rsidR="00D76107" w:rsidRPr="00DC02EA" w:rsidRDefault="00D76107" w:rsidP="00D76107">
            <w:pPr>
              <w:pStyle w:val="CM3"/>
              <w:numPr>
                <w:ilvl w:val="0"/>
                <w:numId w:val="7"/>
              </w:numPr>
              <w:rPr>
                <w:sz w:val="20"/>
                <w:szCs w:val="20"/>
              </w:rPr>
            </w:pPr>
            <w:r w:rsidRPr="00DC02EA">
              <w:rPr>
                <w:sz w:val="20"/>
                <w:szCs w:val="20"/>
              </w:rPr>
              <w:t xml:space="preserve">Instructional groups </w:t>
            </w:r>
          </w:p>
          <w:p w:rsidR="00D76107" w:rsidRPr="00DC02EA" w:rsidRDefault="00D76107" w:rsidP="00D76107">
            <w:pPr>
              <w:pStyle w:val="CM2"/>
              <w:ind w:left="720"/>
              <w:rPr>
                <w:sz w:val="20"/>
                <w:szCs w:val="20"/>
              </w:rPr>
            </w:pPr>
            <w:r w:rsidRPr="00DC02EA">
              <w:rPr>
                <w:i/>
                <w:iCs/>
                <w:sz w:val="20"/>
                <w:szCs w:val="20"/>
              </w:rPr>
              <w:t xml:space="preserve">Intentionally organized to support student learning </w:t>
            </w:r>
          </w:p>
          <w:p w:rsidR="00D76107" w:rsidRPr="00DC02EA" w:rsidRDefault="00D76107" w:rsidP="00D76107">
            <w:pPr>
              <w:pStyle w:val="CM3"/>
              <w:numPr>
                <w:ilvl w:val="0"/>
                <w:numId w:val="7"/>
              </w:numPr>
              <w:rPr>
                <w:sz w:val="20"/>
                <w:szCs w:val="20"/>
              </w:rPr>
            </w:pPr>
            <w:r w:rsidRPr="00DC02EA">
              <w:rPr>
                <w:sz w:val="20"/>
                <w:szCs w:val="20"/>
              </w:rPr>
              <w:t xml:space="preserve">Lesson and unit structure </w:t>
            </w:r>
          </w:p>
          <w:p w:rsidR="00D76107" w:rsidRPr="00DC02EA" w:rsidRDefault="00D76107" w:rsidP="00D76107">
            <w:pPr>
              <w:pStyle w:val="CM11"/>
              <w:spacing w:line="218" w:lineRule="atLeast"/>
              <w:ind w:left="720"/>
              <w:rPr>
                <w:sz w:val="20"/>
                <w:szCs w:val="20"/>
              </w:rPr>
            </w:pPr>
            <w:r w:rsidRPr="00DC02EA">
              <w:rPr>
                <w:i/>
                <w:iCs/>
                <w:sz w:val="20"/>
                <w:szCs w:val="20"/>
              </w:rPr>
              <w:t xml:space="preserve">Clear and sequenced to advance students’ learning </w:t>
            </w:r>
          </w:p>
          <w:p w:rsidR="00D76107" w:rsidRPr="00DC02EA" w:rsidRDefault="00D76107" w:rsidP="00D76107">
            <w:pPr>
              <w:pStyle w:val="CM1"/>
              <w:rPr>
                <w:sz w:val="20"/>
                <w:szCs w:val="20"/>
              </w:rPr>
            </w:pPr>
            <w:r w:rsidRPr="00DC02EA">
              <w:rPr>
                <w:sz w:val="20"/>
                <w:szCs w:val="20"/>
              </w:rPr>
              <w:t xml:space="preserve">Indicators include: </w:t>
            </w:r>
          </w:p>
          <w:p w:rsidR="00D76107" w:rsidRPr="00DC02EA" w:rsidRDefault="00D76107" w:rsidP="00D76107">
            <w:pPr>
              <w:pStyle w:val="CM3"/>
              <w:numPr>
                <w:ilvl w:val="0"/>
                <w:numId w:val="1"/>
              </w:numPr>
              <w:rPr>
                <w:sz w:val="20"/>
                <w:szCs w:val="20"/>
              </w:rPr>
            </w:pPr>
            <w:r w:rsidRPr="00DC02EA">
              <w:rPr>
                <w:sz w:val="20"/>
                <w:szCs w:val="20"/>
              </w:rPr>
              <w:t xml:space="preserve">Lessons that support instructional outcomes and reflect important concepts </w:t>
            </w:r>
          </w:p>
          <w:p w:rsidR="00D76107" w:rsidRPr="00DC02EA" w:rsidRDefault="00D76107" w:rsidP="00D76107">
            <w:pPr>
              <w:pStyle w:val="CM3"/>
              <w:numPr>
                <w:ilvl w:val="0"/>
                <w:numId w:val="1"/>
              </w:numPr>
              <w:rPr>
                <w:sz w:val="20"/>
                <w:szCs w:val="20"/>
              </w:rPr>
            </w:pPr>
            <w:r w:rsidRPr="00DC02EA">
              <w:rPr>
                <w:sz w:val="20"/>
                <w:szCs w:val="20"/>
              </w:rPr>
              <w:t xml:space="preserve">Instructional maps that indicate relationships to prior learning </w:t>
            </w:r>
          </w:p>
          <w:p w:rsidR="00D76107" w:rsidRPr="00DC02EA" w:rsidRDefault="00D76107" w:rsidP="00D76107">
            <w:pPr>
              <w:pStyle w:val="CM3"/>
              <w:numPr>
                <w:ilvl w:val="0"/>
                <w:numId w:val="1"/>
              </w:numPr>
              <w:rPr>
                <w:sz w:val="20"/>
                <w:szCs w:val="20"/>
              </w:rPr>
            </w:pPr>
            <w:r w:rsidRPr="00DC02EA">
              <w:rPr>
                <w:sz w:val="20"/>
                <w:szCs w:val="20"/>
              </w:rPr>
              <w:t xml:space="preserve">Activities that represent high-level thinking </w:t>
            </w:r>
          </w:p>
          <w:p w:rsidR="00D76107" w:rsidRPr="00DC02EA" w:rsidRDefault="00D76107" w:rsidP="00D76107">
            <w:pPr>
              <w:pStyle w:val="CM3"/>
              <w:numPr>
                <w:ilvl w:val="0"/>
                <w:numId w:val="1"/>
              </w:numPr>
              <w:rPr>
                <w:sz w:val="20"/>
                <w:szCs w:val="20"/>
              </w:rPr>
            </w:pPr>
            <w:r w:rsidRPr="00DC02EA">
              <w:rPr>
                <w:sz w:val="20"/>
                <w:szCs w:val="20"/>
              </w:rPr>
              <w:t xml:space="preserve">Opportunities for student choice </w:t>
            </w:r>
          </w:p>
          <w:p w:rsidR="00D76107" w:rsidRPr="00DC02EA" w:rsidRDefault="00D76107" w:rsidP="00D76107">
            <w:pPr>
              <w:pStyle w:val="CM3"/>
              <w:numPr>
                <w:ilvl w:val="0"/>
                <w:numId w:val="1"/>
              </w:numPr>
              <w:rPr>
                <w:sz w:val="20"/>
                <w:szCs w:val="20"/>
              </w:rPr>
            </w:pPr>
            <w:r w:rsidRPr="00DC02EA">
              <w:rPr>
                <w:sz w:val="20"/>
                <w:szCs w:val="20"/>
              </w:rPr>
              <w:t xml:space="preserve">The use of varied resources </w:t>
            </w:r>
          </w:p>
          <w:p w:rsidR="00D76107" w:rsidRPr="00DC02EA" w:rsidRDefault="00D76107" w:rsidP="00D76107">
            <w:pPr>
              <w:pStyle w:val="CM3"/>
              <w:numPr>
                <w:ilvl w:val="0"/>
                <w:numId w:val="1"/>
              </w:numPr>
              <w:rPr>
                <w:sz w:val="20"/>
                <w:szCs w:val="20"/>
              </w:rPr>
            </w:pPr>
            <w:r w:rsidRPr="00DC02EA">
              <w:rPr>
                <w:sz w:val="20"/>
                <w:szCs w:val="20"/>
              </w:rPr>
              <w:t xml:space="preserve">Thoughtfully planned learning groups </w:t>
            </w:r>
          </w:p>
          <w:p w:rsidR="00D76107" w:rsidRPr="00DC02EA" w:rsidRDefault="00D76107" w:rsidP="00D76107">
            <w:pPr>
              <w:pStyle w:val="CM4"/>
              <w:numPr>
                <w:ilvl w:val="0"/>
                <w:numId w:val="1"/>
              </w:numPr>
              <w:rPr>
                <w:sz w:val="20"/>
                <w:szCs w:val="20"/>
              </w:rPr>
            </w:pPr>
            <w:r w:rsidRPr="00DC02EA">
              <w:rPr>
                <w:sz w:val="20"/>
                <w:szCs w:val="20"/>
              </w:rPr>
              <w:t xml:space="preserve">Structured lesson plan </w:t>
            </w:r>
          </w:p>
          <w:p w:rsidR="00D76107" w:rsidRPr="00DC02EA" w:rsidRDefault="00D76107" w:rsidP="00D76107">
            <w:pPr>
              <w:rPr>
                <w:sz w:val="20"/>
                <w:szCs w:val="20"/>
              </w:rPr>
            </w:pPr>
            <w:r w:rsidRPr="00DC02EA">
              <w:rPr>
                <w:sz w:val="20"/>
                <w:szCs w:val="20"/>
              </w:rPr>
              <w:br w:type="page"/>
            </w:r>
          </w:p>
          <w:p w:rsidR="00D76107" w:rsidRPr="00DC02EA" w:rsidRDefault="00D76107">
            <w:pPr>
              <w:pStyle w:val="Default"/>
              <w:rPr>
                <w:sz w:val="20"/>
                <w:szCs w:val="20"/>
              </w:rPr>
            </w:pPr>
          </w:p>
        </w:tc>
      </w:tr>
    </w:tbl>
    <w:p w:rsidR="00A279C0" w:rsidRDefault="00200816">
      <w:pPr>
        <w:pStyle w:val="Default"/>
      </w:pPr>
      <w:r>
        <w:fldChar w:fldCharType="begin">
          <w:ffData>
            <w:name w:val="Text2"/>
            <w:enabled/>
            <w:calcOnExit w:val="0"/>
            <w:textInput/>
          </w:ffData>
        </w:fldChar>
      </w:r>
      <w:r w:rsidR="00B640ED">
        <w:instrText xml:space="preserve"> FORMTEXT </w:instrText>
      </w:r>
      <w:r>
        <w:fldChar w:fldCharType="end"/>
      </w:r>
      <w:bookmarkEnd w:id="0"/>
    </w:p>
    <w:p w:rsidR="00A279C0" w:rsidRDefault="00A279C0">
      <w:pPr>
        <w:pStyle w:val="Default"/>
        <w:rPr>
          <w:color w:val="auto"/>
        </w:rPr>
      </w:pPr>
    </w:p>
    <w:p w:rsidR="00D76107" w:rsidRDefault="00D76107">
      <w:r>
        <w:br w:type="page"/>
      </w:r>
    </w:p>
    <w:p w:rsidR="00A61379" w:rsidRPr="00A61379" w:rsidRDefault="00A61379" w:rsidP="00A61379">
      <w:pPr>
        <w:spacing w:after="0" w:line="240" w:lineRule="auto"/>
        <w:rPr>
          <w:sz w:val="16"/>
          <w:szCs w:val="16"/>
        </w:rPr>
      </w:pPr>
    </w:p>
    <w:tbl>
      <w:tblPr>
        <w:tblW w:w="14695" w:type="dxa"/>
        <w:tblBorders>
          <w:top w:val="nil"/>
          <w:left w:val="nil"/>
          <w:bottom w:val="nil"/>
          <w:right w:val="nil"/>
        </w:tblBorders>
        <w:tblCellMar>
          <w:top w:w="86" w:type="dxa"/>
          <w:left w:w="115" w:type="dxa"/>
          <w:bottom w:w="43" w:type="dxa"/>
          <w:right w:w="115" w:type="dxa"/>
        </w:tblCellMar>
        <w:tblLook w:val="0000"/>
      </w:tblPr>
      <w:tblGrid>
        <w:gridCol w:w="1522"/>
        <w:gridCol w:w="156"/>
        <w:gridCol w:w="2917"/>
        <w:gridCol w:w="3176"/>
        <w:gridCol w:w="3234"/>
        <w:gridCol w:w="3600"/>
        <w:gridCol w:w="90"/>
      </w:tblGrid>
      <w:tr w:rsidR="006D0170" w:rsidRPr="00F6736E">
        <w:trPr>
          <w:trHeight w:val="438"/>
        </w:trPr>
        <w:tc>
          <w:tcPr>
            <w:tcW w:w="1522" w:type="dxa"/>
            <w:vMerge w:val="restart"/>
            <w:tcBorders>
              <w:top w:val="single" w:sz="5" w:space="0" w:color="000000"/>
              <w:left w:val="single" w:sz="5" w:space="0" w:color="000000"/>
              <w:right w:val="single" w:sz="5" w:space="0" w:color="000000"/>
            </w:tcBorders>
            <w:shd w:val="clear" w:color="auto" w:fill="BFBFBF" w:themeFill="background1" w:themeFillShade="BF"/>
            <w:vAlign w:val="center"/>
          </w:tcPr>
          <w:p w:rsidR="006D0170" w:rsidRDefault="006D0170" w:rsidP="007A0610">
            <w:pPr>
              <w:pStyle w:val="Default"/>
              <w:jc w:val="center"/>
              <w:rPr>
                <w:b/>
                <w:bCs/>
                <w:i/>
                <w:iCs/>
              </w:rPr>
            </w:pPr>
            <w:r w:rsidRPr="00F6736E">
              <w:rPr>
                <w:rFonts w:asciiTheme="minorHAnsi" w:hAnsiTheme="minorHAnsi" w:cstheme="minorBidi"/>
                <w:color w:val="auto"/>
              </w:rPr>
              <w:br w:type="page"/>
            </w:r>
            <w:r w:rsidRPr="00F6736E">
              <w:br w:type="page"/>
            </w:r>
            <w:r>
              <w:rPr>
                <w:b/>
                <w:bCs/>
                <w:i/>
                <w:iCs/>
              </w:rPr>
              <w:t>Competency</w:t>
            </w:r>
          </w:p>
          <w:p w:rsidR="006D0170" w:rsidRDefault="006D0170" w:rsidP="008B65B7">
            <w:pPr>
              <w:pStyle w:val="CM1"/>
              <w:jc w:val="center"/>
              <w:rPr>
                <w:b/>
                <w:bCs/>
                <w:i/>
                <w:iCs/>
              </w:rPr>
            </w:pPr>
            <w:r>
              <w:rPr>
                <w:b/>
                <w:bCs/>
                <w:i/>
                <w:iCs/>
              </w:rPr>
              <w:t>1e</w:t>
            </w:r>
          </w:p>
          <w:p w:rsidR="006D0170" w:rsidRDefault="006D0170" w:rsidP="008B65B7">
            <w:pPr>
              <w:pStyle w:val="CM1"/>
              <w:jc w:val="center"/>
              <w:rPr>
                <w:b/>
                <w:bCs/>
                <w:i/>
                <w:iCs/>
              </w:rPr>
            </w:pPr>
          </w:p>
          <w:p w:rsidR="00AE0CD0" w:rsidRPr="00AE0CD0" w:rsidRDefault="006D0170" w:rsidP="00AE0CD0">
            <w:pPr>
              <w:pStyle w:val="CM1"/>
              <w:jc w:val="center"/>
              <w:rPr>
                <w:b/>
                <w:bCs/>
                <w:i/>
                <w:iCs/>
                <w:sz w:val="28"/>
                <w:szCs w:val="28"/>
              </w:rPr>
            </w:pPr>
            <w:r w:rsidRPr="00BD6E0F">
              <w:rPr>
                <w:b/>
                <w:bCs/>
                <w:i/>
                <w:iCs/>
                <w:sz w:val="28"/>
                <w:szCs w:val="28"/>
              </w:rPr>
              <w:t>Designing Coherent Instruction</w:t>
            </w:r>
          </w:p>
          <w:p w:rsidR="006D0170" w:rsidRPr="00F6736E" w:rsidRDefault="006D0170" w:rsidP="008B65B7">
            <w:pPr>
              <w:pStyle w:val="Default"/>
              <w:jc w:val="center"/>
              <w:rPr>
                <w:color w:val="auto"/>
              </w:rPr>
            </w:pPr>
          </w:p>
        </w:tc>
        <w:tc>
          <w:tcPr>
            <w:tcW w:w="3073" w:type="dxa"/>
            <w:gridSpan w:val="2"/>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6D0170" w:rsidRPr="00F6736E" w:rsidRDefault="006D0170" w:rsidP="00526968">
            <w:pPr>
              <w:pStyle w:val="Default"/>
              <w:jc w:val="center"/>
            </w:pPr>
            <w:r w:rsidRPr="00F6736E">
              <w:rPr>
                <w:b/>
                <w:bCs/>
              </w:rPr>
              <w:t>Ineffective</w:t>
            </w:r>
          </w:p>
        </w:tc>
        <w:tc>
          <w:tcPr>
            <w:tcW w:w="3176"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6D0170" w:rsidRPr="00F6736E" w:rsidRDefault="006D0170" w:rsidP="00526968">
            <w:pPr>
              <w:pStyle w:val="Default"/>
              <w:jc w:val="center"/>
            </w:pPr>
            <w:r w:rsidRPr="00F6736E">
              <w:rPr>
                <w:b/>
                <w:bCs/>
              </w:rPr>
              <w:t>Developing</w:t>
            </w:r>
          </w:p>
        </w:tc>
        <w:tc>
          <w:tcPr>
            <w:tcW w:w="3234"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6D0170" w:rsidRPr="00F6736E" w:rsidRDefault="006D0170" w:rsidP="00526968">
            <w:pPr>
              <w:pStyle w:val="Default"/>
              <w:ind w:right="-103"/>
              <w:jc w:val="center"/>
            </w:pPr>
            <w:r w:rsidRPr="00F6736E">
              <w:rPr>
                <w:b/>
                <w:bCs/>
              </w:rPr>
              <w:t>Effective</w:t>
            </w:r>
          </w:p>
        </w:tc>
        <w:tc>
          <w:tcPr>
            <w:tcW w:w="3690" w:type="dxa"/>
            <w:gridSpan w:val="2"/>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6D0170" w:rsidRPr="00F6736E" w:rsidRDefault="006D0170" w:rsidP="00526968">
            <w:pPr>
              <w:pStyle w:val="Default"/>
              <w:jc w:val="center"/>
            </w:pPr>
            <w:r w:rsidRPr="00F6736E">
              <w:rPr>
                <w:b/>
                <w:bCs/>
              </w:rPr>
              <w:t>Highly Effective</w:t>
            </w:r>
          </w:p>
        </w:tc>
      </w:tr>
      <w:tr w:rsidR="006D0170">
        <w:trPr>
          <w:trHeight w:val="2647"/>
        </w:trPr>
        <w:tc>
          <w:tcPr>
            <w:tcW w:w="1522" w:type="dxa"/>
            <w:vMerge/>
            <w:tcBorders>
              <w:left w:val="single" w:sz="5" w:space="0" w:color="000000"/>
              <w:bottom w:val="single" w:sz="5" w:space="0" w:color="000000"/>
              <w:right w:val="single" w:sz="5" w:space="0" w:color="000000"/>
            </w:tcBorders>
            <w:shd w:val="clear" w:color="auto" w:fill="BFBFBF" w:themeFill="background1" w:themeFillShade="BF"/>
          </w:tcPr>
          <w:p w:rsidR="006D0170" w:rsidRPr="00F91ACF" w:rsidRDefault="006D0170" w:rsidP="008B65B7">
            <w:pPr>
              <w:pStyle w:val="Default"/>
              <w:jc w:val="center"/>
              <w:rPr>
                <w:sz w:val="16"/>
                <w:szCs w:val="16"/>
              </w:rPr>
            </w:pPr>
          </w:p>
        </w:tc>
        <w:tc>
          <w:tcPr>
            <w:tcW w:w="3073" w:type="dxa"/>
            <w:gridSpan w:val="2"/>
            <w:tcBorders>
              <w:top w:val="single" w:sz="5" w:space="0" w:color="000000"/>
              <w:left w:val="single" w:sz="5" w:space="0" w:color="000000"/>
              <w:bottom w:val="single" w:sz="5" w:space="0" w:color="000000"/>
              <w:right w:val="single" w:sz="5" w:space="0" w:color="000000"/>
            </w:tcBorders>
          </w:tcPr>
          <w:p w:rsidR="006D0170" w:rsidRPr="00C37237" w:rsidRDefault="006D0170" w:rsidP="008B65B7">
            <w:pPr>
              <w:pStyle w:val="Default"/>
              <w:ind w:right="-18"/>
              <w:rPr>
                <w:sz w:val="18"/>
                <w:szCs w:val="18"/>
              </w:rPr>
            </w:pPr>
            <w:r w:rsidRPr="00C37237">
              <w:rPr>
                <w:sz w:val="18"/>
                <w:szCs w:val="18"/>
              </w:rPr>
              <w:t xml:space="preserve">The series of learning experiences is poorly aligned with the instructional outcomes and does not represent a coherent structure. The activities and are not designed to engage students in active intellectual activity and have unrealistic time allocations. Instructional groups do not support the instructional outcomes and offer no variety. </w:t>
            </w:r>
          </w:p>
        </w:tc>
        <w:tc>
          <w:tcPr>
            <w:tcW w:w="3176" w:type="dxa"/>
            <w:tcBorders>
              <w:top w:val="single" w:sz="5" w:space="0" w:color="000000"/>
              <w:left w:val="single" w:sz="5" w:space="0" w:color="000000"/>
              <w:bottom w:val="single" w:sz="5" w:space="0" w:color="000000"/>
              <w:right w:val="single" w:sz="5" w:space="0" w:color="000000"/>
            </w:tcBorders>
          </w:tcPr>
          <w:p w:rsidR="006D0170" w:rsidRPr="00C37237" w:rsidRDefault="006D0170" w:rsidP="008B65B7">
            <w:pPr>
              <w:pStyle w:val="Default"/>
              <w:rPr>
                <w:sz w:val="18"/>
                <w:szCs w:val="18"/>
              </w:rPr>
            </w:pPr>
            <w:r w:rsidRPr="00C37237">
              <w:rPr>
                <w:sz w:val="18"/>
                <w:szCs w:val="18"/>
              </w:rPr>
              <w:t xml:space="preserve">Some of the learning activities and materials are suitable to the instructional outcomes, and represent a moderate cognitive challenge, but with no differentiation for different students. Instructional groups partially support the instructional outcomes, with an effort at providing some variety. The lesson or unit has a recognizable structure; the progression of activities is uneven, with most time allocations reasonable. </w:t>
            </w:r>
          </w:p>
        </w:tc>
        <w:tc>
          <w:tcPr>
            <w:tcW w:w="3234" w:type="dxa"/>
            <w:tcBorders>
              <w:top w:val="single" w:sz="5" w:space="0" w:color="000000"/>
              <w:left w:val="single" w:sz="5" w:space="0" w:color="000000"/>
              <w:bottom w:val="single" w:sz="5" w:space="0" w:color="000000"/>
              <w:right w:val="single" w:sz="5" w:space="0" w:color="000000"/>
            </w:tcBorders>
          </w:tcPr>
          <w:p w:rsidR="006D0170" w:rsidRPr="00C37237" w:rsidRDefault="006D0170" w:rsidP="008B65B7">
            <w:pPr>
              <w:pStyle w:val="Default"/>
              <w:ind w:right="-103"/>
              <w:rPr>
                <w:sz w:val="18"/>
                <w:szCs w:val="18"/>
              </w:rPr>
            </w:pPr>
            <w:r w:rsidRPr="00C37237">
              <w:rPr>
                <w:sz w:val="18"/>
                <w:szCs w:val="18"/>
              </w:rPr>
              <w:t xml:space="preserve">Teacher coordinates knowledge of content, of students, and of resources, to design a series of learning experiences aligned to instructional outcomes and suitable to groups of students. The learning activities have reasonable time allocations; they represent significant cognitive challenge, with some differentiation for different groups of students. The lesson or unit has a clear structure with appropriate and varied use of instructional groups. </w:t>
            </w:r>
          </w:p>
        </w:tc>
        <w:tc>
          <w:tcPr>
            <w:tcW w:w="3690" w:type="dxa"/>
            <w:gridSpan w:val="2"/>
            <w:tcBorders>
              <w:top w:val="single" w:sz="5" w:space="0" w:color="000000"/>
              <w:left w:val="single" w:sz="5" w:space="0" w:color="000000"/>
              <w:bottom w:val="single" w:sz="5" w:space="0" w:color="000000"/>
              <w:right w:val="single" w:sz="5" w:space="0" w:color="000000"/>
            </w:tcBorders>
          </w:tcPr>
          <w:p w:rsidR="006D0170" w:rsidRPr="00C37237" w:rsidRDefault="006D0170" w:rsidP="008B65B7">
            <w:pPr>
              <w:pStyle w:val="Default"/>
              <w:rPr>
                <w:sz w:val="18"/>
                <w:szCs w:val="18"/>
              </w:rPr>
            </w:pPr>
            <w:r w:rsidRPr="00C37237">
              <w:rPr>
                <w:sz w:val="18"/>
                <w:szCs w:val="18"/>
              </w:rPr>
              <w:t xml:space="preserve">Plans represent the coordination of in-depth content knowledge, understanding of different students’ needs and available resources (including technology), resulting in a series of learning activities designed to engage students in high-level cognitive activity. These are differentiated, as appropriate, for individual learners. Instructional groups are varied as appropriate, with some opportunity for student choice. The lesson’s or unit’s structure is clear and allows for different pathways according to diverse student needs. </w:t>
            </w:r>
          </w:p>
        </w:tc>
      </w:tr>
      <w:tr w:rsidR="00A279C0">
        <w:trPr>
          <w:trHeight w:val="2598"/>
        </w:trPr>
        <w:tc>
          <w:tcPr>
            <w:tcW w:w="1522" w:type="dxa"/>
            <w:tcBorders>
              <w:top w:val="single" w:sz="5" w:space="0" w:color="000000"/>
              <w:left w:val="single" w:sz="5" w:space="0" w:color="000000"/>
              <w:bottom w:val="single" w:sz="5" w:space="0" w:color="000000"/>
              <w:right w:val="single" w:sz="5" w:space="0" w:color="000000"/>
            </w:tcBorders>
            <w:vAlign w:val="center"/>
          </w:tcPr>
          <w:p w:rsidR="00A279C0" w:rsidRPr="00526968" w:rsidRDefault="00B640ED" w:rsidP="00526968">
            <w:pPr>
              <w:pStyle w:val="Default"/>
              <w:jc w:val="center"/>
            </w:pPr>
            <w:r w:rsidRPr="00526968">
              <w:rPr>
                <w:b/>
                <w:bCs/>
                <w:i/>
                <w:iCs/>
              </w:rPr>
              <w:t>Critical Attributes</w:t>
            </w:r>
          </w:p>
        </w:tc>
        <w:tc>
          <w:tcPr>
            <w:tcW w:w="3073" w:type="dxa"/>
            <w:gridSpan w:val="2"/>
            <w:tcBorders>
              <w:top w:val="single" w:sz="5" w:space="0" w:color="000000"/>
              <w:left w:val="single" w:sz="5" w:space="0" w:color="000000"/>
              <w:bottom w:val="single" w:sz="5" w:space="0" w:color="000000"/>
              <w:right w:val="single" w:sz="5" w:space="0" w:color="000000"/>
            </w:tcBorders>
          </w:tcPr>
          <w:p w:rsidR="00D76107" w:rsidRPr="00326DFC" w:rsidRDefault="00B640ED" w:rsidP="006E7FD1">
            <w:pPr>
              <w:pStyle w:val="Default"/>
              <w:numPr>
                <w:ilvl w:val="0"/>
                <w:numId w:val="9"/>
              </w:numPr>
              <w:ind w:left="214" w:right="-18" w:hanging="250"/>
              <w:rPr>
                <w:i/>
                <w:iCs/>
                <w:sz w:val="18"/>
                <w:szCs w:val="18"/>
              </w:rPr>
            </w:pPr>
            <w:r w:rsidRPr="00326DFC">
              <w:rPr>
                <w:i/>
                <w:iCs/>
                <w:sz w:val="18"/>
                <w:szCs w:val="18"/>
              </w:rPr>
              <w:t xml:space="preserve">Learning activities are boring and/or not well aligned to the instructional goals. </w:t>
            </w:r>
          </w:p>
          <w:p w:rsidR="00D76107" w:rsidRPr="00326DFC" w:rsidRDefault="00B640ED" w:rsidP="006E7FD1">
            <w:pPr>
              <w:pStyle w:val="Default"/>
              <w:numPr>
                <w:ilvl w:val="0"/>
                <w:numId w:val="9"/>
              </w:numPr>
              <w:ind w:left="214" w:right="-18" w:hanging="250"/>
              <w:rPr>
                <w:i/>
                <w:iCs/>
                <w:sz w:val="18"/>
                <w:szCs w:val="18"/>
              </w:rPr>
            </w:pPr>
            <w:r w:rsidRPr="00326DFC">
              <w:rPr>
                <w:i/>
                <w:iCs/>
                <w:sz w:val="18"/>
                <w:szCs w:val="18"/>
              </w:rPr>
              <w:t xml:space="preserve">Materials are not engaging or do not meet instructional outcomes. </w:t>
            </w:r>
          </w:p>
          <w:p w:rsidR="00D76107" w:rsidRPr="00326DFC" w:rsidRDefault="00B640ED" w:rsidP="006E7FD1">
            <w:pPr>
              <w:pStyle w:val="Default"/>
              <w:numPr>
                <w:ilvl w:val="0"/>
                <w:numId w:val="9"/>
              </w:numPr>
              <w:ind w:left="214" w:right="-18" w:hanging="250"/>
              <w:rPr>
                <w:i/>
                <w:iCs/>
                <w:sz w:val="18"/>
                <w:szCs w:val="18"/>
              </w:rPr>
            </w:pPr>
            <w:r w:rsidRPr="00326DFC">
              <w:rPr>
                <w:i/>
                <w:iCs/>
                <w:sz w:val="18"/>
                <w:szCs w:val="18"/>
              </w:rPr>
              <w:t xml:space="preserve">Instructional groups do not support learning. </w:t>
            </w:r>
          </w:p>
          <w:p w:rsidR="00A279C0" w:rsidRPr="00326DFC" w:rsidRDefault="00B640ED" w:rsidP="006E7FD1">
            <w:pPr>
              <w:pStyle w:val="Default"/>
              <w:numPr>
                <w:ilvl w:val="0"/>
                <w:numId w:val="9"/>
              </w:numPr>
              <w:ind w:left="214" w:right="-18" w:hanging="250"/>
              <w:rPr>
                <w:sz w:val="18"/>
                <w:szCs w:val="18"/>
              </w:rPr>
            </w:pPr>
            <w:r w:rsidRPr="00326DFC">
              <w:rPr>
                <w:i/>
                <w:iCs/>
                <w:sz w:val="18"/>
                <w:szCs w:val="18"/>
              </w:rPr>
              <w:t xml:space="preserve">Lesson plans are not structured or sequenced and are unrealistic in their expectations. </w:t>
            </w:r>
          </w:p>
        </w:tc>
        <w:tc>
          <w:tcPr>
            <w:tcW w:w="3176" w:type="dxa"/>
            <w:tcBorders>
              <w:top w:val="single" w:sz="5" w:space="0" w:color="000000"/>
              <w:left w:val="single" w:sz="5" w:space="0" w:color="000000"/>
              <w:bottom w:val="single" w:sz="5" w:space="0" w:color="000000"/>
              <w:right w:val="single" w:sz="5" w:space="0" w:color="000000"/>
            </w:tcBorders>
          </w:tcPr>
          <w:p w:rsidR="00D76107" w:rsidRPr="00326DFC" w:rsidRDefault="00B640ED" w:rsidP="006E7FD1">
            <w:pPr>
              <w:pStyle w:val="Default"/>
              <w:numPr>
                <w:ilvl w:val="0"/>
                <w:numId w:val="9"/>
              </w:numPr>
              <w:ind w:left="214" w:right="-18" w:hanging="250"/>
              <w:rPr>
                <w:i/>
                <w:iCs/>
                <w:sz w:val="18"/>
                <w:szCs w:val="18"/>
              </w:rPr>
            </w:pPr>
            <w:r w:rsidRPr="00326DFC">
              <w:rPr>
                <w:i/>
                <w:iCs/>
                <w:sz w:val="18"/>
                <w:szCs w:val="18"/>
              </w:rPr>
              <w:t xml:space="preserve">Learning activities are moderately challenging. </w:t>
            </w:r>
          </w:p>
          <w:p w:rsidR="00D76107" w:rsidRPr="00326DFC" w:rsidRDefault="00B640ED" w:rsidP="006E7FD1">
            <w:pPr>
              <w:pStyle w:val="Default"/>
              <w:numPr>
                <w:ilvl w:val="0"/>
                <w:numId w:val="9"/>
              </w:numPr>
              <w:ind w:left="214" w:right="-18" w:hanging="250"/>
              <w:rPr>
                <w:i/>
                <w:iCs/>
                <w:sz w:val="18"/>
                <w:szCs w:val="18"/>
              </w:rPr>
            </w:pPr>
            <w:r w:rsidRPr="00326DFC">
              <w:rPr>
                <w:i/>
                <w:iCs/>
                <w:sz w:val="18"/>
                <w:szCs w:val="18"/>
              </w:rPr>
              <w:t xml:space="preserve">Learning resources are suitable, but there is limited variety. </w:t>
            </w:r>
          </w:p>
          <w:p w:rsidR="00D76107" w:rsidRPr="00326DFC" w:rsidRDefault="00B640ED" w:rsidP="006E7FD1">
            <w:pPr>
              <w:pStyle w:val="Default"/>
              <w:numPr>
                <w:ilvl w:val="0"/>
                <w:numId w:val="9"/>
              </w:numPr>
              <w:ind w:left="214" w:right="-18" w:hanging="250"/>
              <w:rPr>
                <w:i/>
                <w:iCs/>
                <w:sz w:val="18"/>
                <w:szCs w:val="18"/>
              </w:rPr>
            </w:pPr>
            <w:r w:rsidRPr="00326DFC">
              <w:rPr>
                <w:i/>
                <w:iCs/>
                <w:sz w:val="18"/>
                <w:szCs w:val="18"/>
              </w:rPr>
              <w:t xml:space="preserve">Instructional groups are random or only partially support objectives. </w:t>
            </w:r>
          </w:p>
          <w:p w:rsidR="00A279C0" w:rsidRPr="00326DFC" w:rsidRDefault="00B640ED" w:rsidP="006E7FD1">
            <w:pPr>
              <w:pStyle w:val="Default"/>
              <w:numPr>
                <w:ilvl w:val="0"/>
                <w:numId w:val="9"/>
              </w:numPr>
              <w:ind w:left="214" w:right="-18" w:hanging="250"/>
              <w:rPr>
                <w:sz w:val="18"/>
                <w:szCs w:val="18"/>
              </w:rPr>
            </w:pPr>
            <w:r w:rsidRPr="00326DFC">
              <w:rPr>
                <w:i/>
                <w:iCs/>
                <w:sz w:val="18"/>
                <w:szCs w:val="18"/>
              </w:rPr>
              <w:t xml:space="preserve">Lesson structure is uneven or may be unrealistic in terms of time expectations. </w:t>
            </w:r>
          </w:p>
        </w:tc>
        <w:tc>
          <w:tcPr>
            <w:tcW w:w="3234" w:type="dxa"/>
            <w:tcBorders>
              <w:top w:val="single" w:sz="5" w:space="0" w:color="000000"/>
              <w:left w:val="single" w:sz="5" w:space="0" w:color="000000"/>
              <w:bottom w:val="single" w:sz="5" w:space="0" w:color="000000"/>
              <w:right w:val="single" w:sz="5" w:space="0" w:color="000000"/>
            </w:tcBorders>
          </w:tcPr>
          <w:p w:rsidR="00D76107" w:rsidRPr="00326DFC" w:rsidRDefault="00B640ED" w:rsidP="006E7FD1">
            <w:pPr>
              <w:pStyle w:val="Default"/>
              <w:numPr>
                <w:ilvl w:val="0"/>
                <w:numId w:val="10"/>
              </w:numPr>
              <w:ind w:left="214" w:right="-103" w:hanging="250"/>
              <w:rPr>
                <w:i/>
                <w:iCs/>
                <w:sz w:val="18"/>
                <w:szCs w:val="18"/>
              </w:rPr>
            </w:pPr>
            <w:r w:rsidRPr="00326DFC">
              <w:rPr>
                <w:i/>
                <w:iCs/>
                <w:sz w:val="18"/>
                <w:szCs w:val="18"/>
              </w:rPr>
              <w:t xml:space="preserve">Learning activities are matched to instructional outcomes. </w:t>
            </w:r>
          </w:p>
          <w:p w:rsidR="00D76107" w:rsidRPr="00326DFC" w:rsidRDefault="00B640ED" w:rsidP="006E7FD1">
            <w:pPr>
              <w:pStyle w:val="Default"/>
              <w:numPr>
                <w:ilvl w:val="0"/>
                <w:numId w:val="10"/>
              </w:numPr>
              <w:ind w:left="214" w:right="-103" w:hanging="250"/>
              <w:rPr>
                <w:i/>
                <w:iCs/>
                <w:sz w:val="18"/>
                <w:szCs w:val="18"/>
              </w:rPr>
            </w:pPr>
            <w:r w:rsidRPr="00326DFC">
              <w:rPr>
                <w:i/>
                <w:iCs/>
                <w:sz w:val="18"/>
                <w:szCs w:val="18"/>
              </w:rPr>
              <w:t xml:space="preserve">Activities provide opportunity for higher-level thinking. </w:t>
            </w:r>
          </w:p>
          <w:p w:rsidR="00D76107" w:rsidRPr="00326DFC" w:rsidRDefault="00B640ED" w:rsidP="006E7FD1">
            <w:pPr>
              <w:pStyle w:val="Default"/>
              <w:numPr>
                <w:ilvl w:val="0"/>
                <w:numId w:val="10"/>
              </w:numPr>
              <w:ind w:left="214" w:right="-103" w:hanging="250"/>
              <w:rPr>
                <w:i/>
                <w:iCs/>
                <w:sz w:val="18"/>
                <w:szCs w:val="18"/>
              </w:rPr>
            </w:pPr>
            <w:r w:rsidRPr="00326DFC">
              <w:rPr>
                <w:i/>
                <w:iCs/>
                <w:sz w:val="18"/>
                <w:szCs w:val="18"/>
              </w:rPr>
              <w:t xml:space="preserve">Teacher provides a variety of appropriately challenging materials and resources. </w:t>
            </w:r>
          </w:p>
          <w:p w:rsidR="00D76107" w:rsidRPr="00326DFC" w:rsidRDefault="00B640ED" w:rsidP="006E7FD1">
            <w:pPr>
              <w:pStyle w:val="Default"/>
              <w:numPr>
                <w:ilvl w:val="0"/>
                <w:numId w:val="10"/>
              </w:numPr>
              <w:ind w:left="214" w:right="-103" w:hanging="250"/>
              <w:rPr>
                <w:i/>
                <w:iCs/>
                <w:sz w:val="18"/>
                <w:szCs w:val="18"/>
              </w:rPr>
            </w:pPr>
            <w:r w:rsidRPr="00326DFC">
              <w:rPr>
                <w:i/>
                <w:iCs/>
                <w:sz w:val="18"/>
                <w:szCs w:val="18"/>
              </w:rPr>
              <w:t xml:space="preserve">Instructional student groups are organized thoughtfully to maximize learning and build on student strengths. </w:t>
            </w:r>
          </w:p>
          <w:p w:rsidR="00A279C0" w:rsidRPr="00326DFC" w:rsidRDefault="00B640ED" w:rsidP="006E7FD1">
            <w:pPr>
              <w:pStyle w:val="Default"/>
              <w:numPr>
                <w:ilvl w:val="0"/>
                <w:numId w:val="10"/>
              </w:numPr>
              <w:ind w:left="214" w:right="-103" w:hanging="250"/>
              <w:rPr>
                <w:sz w:val="18"/>
                <w:szCs w:val="18"/>
              </w:rPr>
            </w:pPr>
            <w:r w:rsidRPr="00326DFC">
              <w:rPr>
                <w:i/>
                <w:iCs/>
                <w:sz w:val="18"/>
                <w:szCs w:val="18"/>
              </w:rPr>
              <w:t xml:space="preserve">The plan for the lesson or unit is well structured, with reasonable time allocations. </w:t>
            </w:r>
          </w:p>
        </w:tc>
        <w:tc>
          <w:tcPr>
            <w:tcW w:w="3690" w:type="dxa"/>
            <w:gridSpan w:val="2"/>
            <w:tcBorders>
              <w:top w:val="single" w:sz="5" w:space="0" w:color="000000"/>
              <w:left w:val="single" w:sz="5" w:space="0" w:color="000000"/>
              <w:bottom w:val="single" w:sz="5" w:space="0" w:color="000000"/>
              <w:right w:val="single" w:sz="5" w:space="0" w:color="000000"/>
            </w:tcBorders>
          </w:tcPr>
          <w:p w:rsidR="00D76107" w:rsidRPr="00326DFC" w:rsidRDefault="00B640ED" w:rsidP="006E7FD1">
            <w:pPr>
              <w:pStyle w:val="Default"/>
              <w:numPr>
                <w:ilvl w:val="0"/>
                <w:numId w:val="11"/>
              </w:numPr>
              <w:ind w:left="214" w:right="-18" w:hanging="250"/>
              <w:rPr>
                <w:i/>
                <w:iCs/>
                <w:sz w:val="18"/>
                <w:szCs w:val="18"/>
              </w:rPr>
            </w:pPr>
            <w:r w:rsidRPr="00326DFC">
              <w:rPr>
                <w:i/>
                <w:iCs/>
                <w:sz w:val="18"/>
                <w:szCs w:val="18"/>
              </w:rPr>
              <w:t xml:space="preserve">In addition to the characteristics of </w:t>
            </w:r>
            <w:r w:rsidR="00BC0CA0">
              <w:rPr>
                <w:i/>
                <w:iCs/>
                <w:sz w:val="18"/>
                <w:szCs w:val="18"/>
              </w:rPr>
              <w:t>“Effective,”</w:t>
            </w:r>
            <w:r w:rsidRPr="00326DFC">
              <w:rPr>
                <w:i/>
                <w:iCs/>
                <w:sz w:val="18"/>
                <w:szCs w:val="18"/>
              </w:rPr>
              <w:t xml:space="preserve"> </w:t>
            </w:r>
          </w:p>
          <w:p w:rsidR="00D76107" w:rsidRPr="00326DFC" w:rsidRDefault="00B640ED" w:rsidP="006E7FD1">
            <w:pPr>
              <w:pStyle w:val="Default"/>
              <w:numPr>
                <w:ilvl w:val="0"/>
                <w:numId w:val="11"/>
              </w:numPr>
              <w:ind w:left="214" w:right="-18" w:hanging="250"/>
              <w:rPr>
                <w:i/>
                <w:iCs/>
                <w:sz w:val="18"/>
                <w:szCs w:val="18"/>
              </w:rPr>
            </w:pPr>
            <w:r w:rsidRPr="00326DFC">
              <w:rPr>
                <w:i/>
                <w:iCs/>
                <w:sz w:val="18"/>
                <w:szCs w:val="18"/>
              </w:rPr>
              <w:t xml:space="preserve">Activities permit student choice. </w:t>
            </w:r>
          </w:p>
          <w:p w:rsidR="00D76107" w:rsidRPr="00326DFC" w:rsidRDefault="00B640ED" w:rsidP="006E7FD1">
            <w:pPr>
              <w:pStyle w:val="Default"/>
              <w:numPr>
                <w:ilvl w:val="0"/>
                <w:numId w:val="11"/>
              </w:numPr>
              <w:ind w:left="214" w:right="-18" w:hanging="250"/>
              <w:rPr>
                <w:i/>
                <w:iCs/>
                <w:sz w:val="18"/>
                <w:szCs w:val="18"/>
              </w:rPr>
            </w:pPr>
            <w:r w:rsidRPr="00326DFC">
              <w:rPr>
                <w:i/>
                <w:iCs/>
                <w:sz w:val="18"/>
                <w:szCs w:val="18"/>
              </w:rPr>
              <w:t xml:space="preserve">Learning experiences connect to other disciplines. </w:t>
            </w:r>
          </w:p>
          <w:p w:rsidR="00D76107" w:rsidRPr="00326DFC" w:rsidRDefault="00B640ED" w:rsidP="006E7FD1">
            <w:pPr>
              <w:pStyle w:val="Default"/>
              <w:numPr>
                <w:ilvl w:val="0"/>
                <w:numId w:val="11"/>
              </w:numPr>
              <w:ind w:left="214" w:right="-18" w:hanging="250"/>
              <w:rPr>
                <w:i/>
                <w:iCs/>
                <w:sz w:val="18"/>
                <w:szCs w:val="18"/>
              </w:rPr>
            </w:pPr>
            <w:r w:rsidRPr="00326DFC">
              <w:rPr>
                <w:i/>
                <w:iCs/>
                <w:sz w:val="18"/>
                <w:szCs w:val="18"/>
              </w:rPr>
              <w:t xml:space="preserve">Teacher provides a variety of appropriately challenging resources that are differentiated for students in the class. </w:t>
            </w:r>
          </w:p>
          <w:p w:rsidR="00A279C0" w:rsidRPr="00326DFC" w:rsidRDefault="00B640ED" w:rsidP="006E7FD1">
            <w:pPr>
              <w:pStyle w:val="Default"/>
              <w:numPr>
                <w:ilvl w:val="0"/>
                <w:numId w:val="11"/>
              </w:numPr>
              <w:ind w:left="214" w:right="-18" w:hanging="250"/>
              <w:rPr>
                <w:sz w:val="18"/>
                <w:szCs w:val="18"/>
              </w:rPr>
            </w:pPr>
            <w:r w:rsidRPr="00326DFC">
              <w:rPr>
                <w:i/>
                <w:iCs/>
                <w:sz w:val="18"/>
                <w:szCs w:val="18"/>
              </w:rPr>
              <w:t xml:space="preserve">Lesson plans differentiate for individual student needs. </w:t>
            </w:r>
          </w:p>
        </w:tc>
      </w:tr>
      <w:tr w:rsidR="00A279C0">
        <w:trPr>
          <w:trHeight w:val="3255"/>
        </w:trPr>
        <w:tc>
          <w:tcPr>
            <w:tcW w:w="1522" w:type="dxa"/>
            <w:tcBorders>
              <w:top w:val="single" w:sz="5" w:space="0" w:color="000000"/>
              <w:left w:val="single" w:sz="5" w:space="0" w:color="000000"/>
              <w:bottom w:val="single" w:sz="5" w:space="0" w:color="000000"/>
              <w:right w:val="single" w:sz="5" w:space="0" w:color="000000"/>
            </w:tcBorders>
            <w:vAlign w:val="center"/>
          </w:tcPr>
          <w:p w:rsidR="00A279C0" w:rsidRPr="00526968" w:rsidRDefault="00B640ED" w:rsidP="00526968">
            <w:pPr>
              <w:pStyle w:val="Default"/>
              <w:jc w:val="center"/>
            </w:pPr>
            <w:r w:rsidRPr="00526968">
              <w:rPr>
                <w:b/>
                <w:bCs/>
                <w:i/>
                <w:iCs/>
              </w:rPr>
              <w:t>Possible Examples</w:t>
            </w:r>
          </w:p>
        </w:tc>
        <w:tc>
          <w:tcPr>
            <w:tcW w:w="3073" w:type="dxa"/>
            <w:gridSpan w:val="2"/>
            <w:tcBorders>
              <w:top w:val="single" w:sz="5" w:space="0" w:color="000000"/>
              <w:left w:val="single" w:sz="5" w:space="0" w:color="000000"/>
              <w:bottom w:val="single" w:sz="5" w:space="0" w:color="000000"/>
              <w:right w:val="single" w:sz="5" w:space="0" w:color="000000"/>
            </w:tcBorders>
          </w:tcPr>
          <w:p w:rsidR="00D76107" w:rsidRPr="00326DFC" w:rsidRDefault="00B640ED" w:rsidP="006E7FD1">
            <w:pPr>
              <w:pStyle w:val="Default"/>
              <w:numPr>
                <w:ilvl w:val="0"/>
                <w:numId w:val="9"/>
              </w:numPr>
              <w:ind w:left="214" w:right="-18" w:hanging="250"/>
              <w:rPr>
                <w:i/>
                <w:iCs/>
                <w:sz w:val="18"/>
                <w:szCs w:val="18"/>
              </w:rPr>
            </w:pPr>
            <w:r w:rsidRPr="00326DFC">
              <w:rPr>
                <w:i/>
                <w:iCs/>
                <w:sz w:val="18"/>
                <w:szCs w:val="18"/>
              </w:rPr>
              <w:t>After memorizing the parts of the microscope, the teacher plans to have his 9th graders color in the worksheet.</w:t>
            </w:r>
          </w:p>
          <w:p w:rsidR="00D76107" w:rsidRPr="00326DFC" w:rsidRDefault="00B640ED" w:rsidP="006E7FD1">
            <w:pPr>
              <w:pStyle w:val="Default"/>
              <w:numPr>
                <w:ilvl w:val="0"/>
                <w:numId w:val="9"/>
              </w:numPr>
              <w:ind w:left="214" w:right="-18" w:hanging="250"/>
              <w:rPr>
                <w:i/>
                <w:iCs/>
                <w:sz w:val="18"/>
                <w:szCs w:val="18"/>
              </w:rPr>
            </w:pPr>
            <w:r w:rsidRPr="00326DFC">
              <w:rPr>
                <w:i/>
                <w:iCs/>
                <w:sz w:val="18"/>
                <w:szCs w:val="18"/>
              </w:rPr>
              <w:t xml:space="preserve">Despite having a textbook that was 15 years old, the teacher plans to use that as the sole resource for his Communism unit. </w:t>
            </w:r>
          </w:p>
          <w:p w:rsidR="00D76107" w:rsidRPr="00326DFC" w:rsidRDefault="00B640ED" w:rsidP="006E7FD1">
            <w:pPr>
              <w:pStyle w:val="Default"/>
              <w:numPr>
                <w:ilvl w:val="0"/>
                <w:numId w:val="9"/>
              </w:numPr>
              <w:ind w:left="214" w:right="-18" w:hanging="250"/>
              <w:rPr>
                <w:i/>
                <w:iCs/>
                <w:sz w:val="18"/>
                <w:szCs w:val="18"/>
              </w:rPr>
            </w:pPr>
            <w:r w:rsidRPr="00326DFC">
              <w:rPr>
                <w:i/>
                <w:iCs/>
                <w:sz w:val="18"/>
                <w:szCs w:val="18"/>
              </w:rPr>
              <w:t xml:space="preserve">The teacher organizes her class in rows, seating the students </w:t>
            </w:r>
            <w:r w:rsidR="0003127C" w:rsidRPr="00326DFC">
              <w:rPr>
                <w:i/>
                <w:iCs/>
                <w:sz w:val="18"/>
                <w:szCs w:val="18"/>
              </w:rPr>
              <w:t xml:space="preserve">alphabetically; she plans to have students work all year in groups of four based on where they are sitting. </w:t>
            </w:r>
          </w:p>
          <w:p w:rsidR="00A279C0" w:rsidRPr="00326DFC" w:rsidRDefault="0003127C" w:rsidP="006E7FD1">
            <w:pPr>
              <w:pStyle w:val="Default"/>
              <w:numPr>
                <w:ilvl w:val="0"/>
                <w:numId w:val="9"/>
              </w:numPr>
              <w:ind w:left="214" w:right="-18" w:hanging="250"/>
              <w:rPr>
                <w:sz w:val="18"/>
                <w:szCs w:val="18"/>
              </w:rPr>
            </w:pPr>
            <w:r w:rsidRPr="00326DFC">
              <w:rPr>
                <w:i/>
                <w:iCs/>
                <w:sz w:val="18"/>
                <w:szCs w:val="18"/>
              </w:rPr>
              <w:t>The teacher’s lesson plans are written on sticky notes in his grade book; they indicate lecture, activity, or test.</w:t>
            </w:r>
          </w:p>
        </w:tc>
        <w:tc>
          <w:tcPr>
            <w:tcW w:w="3176" w:type="dxa"/>
            <w:tcBorders>
              <w:top w:val="single" w:sz="5" w:space="0" w:color="000000"/>
              <w:left w:val="single" w:sz="5" w:space="0" w:color="000000"/>
              <w:bottom w:val="single" w:sz="5" w:space="0" w:color="000000"/>
              <w:right w:val="single" w:sz="5" w:space="0" w:color="000000"/>
            </w:tcBorders>
          </w:tcPr>
          <w:p w:rsidR="00D76107" w:rsidRPr="00326DFC" w:rsidRDefault="00B640ED" w:rsidP="006E7FD1">
            <w:pPr>
              <w:pStyle w:val="Default"/>
              <w:numPr>
                <w:ilvl w:val="0"/>
                <w:numId w:val="10"/>
              </w:numPr>
              <w:ind w:left="214" w:right="-18" w:hanging="250"/>
              <w:rPr>
                <w:i/>
                <w:iCs/>
                <w:sz w:val="18"/>
                <w:szCs w:val="18"/>
              </w:rPr>
            </w:pPr>
            <w:r w:rsidRPr="00326DFC">
              <w:rPr>
                <w:i/>
                <w:iCs/>
                <w:sz w:val="18"/>
                <w:szCs w:val="18"/>
              </w:rPr>
              <w:t xml:space="preserve">After the mini-lesson, the teacher plans to have the whole class play a game to reinforce the skill she taught. </w:t>
            </w:r>
          </w:p>
          <w:p w:rsidR="00D76107" w:rsidRPr="00326DFC" w:rsidRDefault="00B640ED" w:rsidP="006E7FD1">
            <w:pPr>
              <w:pStyle w:val="Default"/>
              <w:numPr>
                <w:ilvl w:val="0"/>
                <w:numId w:val="10"/>
              </w:numPr>
              <w:ind w:left="214" w:right="-18" w:hanging="250"/>
              <w:rPr>
                <w:i/>
                <w:iCs/>
                <w:sz w:val="18"/>
                <w:szCs w:val="18"/>
              </w:rPr>
            </w:pPr>
            <w:r w:rsidRPr="00326DFC">
              <w:rPr>
                <w:i/>
                <w:iCs/>
                <w:sz w:val="18"/>
                <w:szCs w:val="18"/>
              </w:rPr>
              <w:t xml:space="preserve">The teacher found an atlas to use as a supplemental resource during the geography unit. </w:t>
            </w:r>
          </w:p>
          <w:p w:rsidR="00D76107" w:rsidRPr="00326DFC" w:rsidRDefault="00B640ED" w:rsidP="006E7FD1">
            <w:pPr>
              <w:pStyle w:val="Default"/>
              <w:numPr>
                <w:ilvl w:val="0"/>
                <w:numId w:val="10"/>
              </w:numPr>
              <w:ind w:left="214" w:right="-18" w:hanging="250"/>
              <w:rPr>
                <w:i/>
                <w:iCs/>
                <w:sz w:val="18"/>
                <w:szCs w:val="18"/>
              </w:rPr>
            </w:pPr>
            <w:r w:rsidRPr="00326DFC">
              <w:rPr>
                <w:i/>
                <w:iCs/>
                <w:sz w:val="18"/>
                <w:szCs w:val="18"/>
              </w:rPr>
              <w:t xml:space="preserve">The teacher always lets students self-select their working groups because they behave better when </w:t>
            </w:r>
            <w:r w:rsidR="0003127C" w:rsidRPr="00326DFC">
              <w:rPr>
                <w:i/>
                <w:iCs/>
                <w:sz w:val="18"/>
                <w:szCs w:val="18"/>
              </w:rPr>
              <w:t xml:space="preserve">they can choose who they want to sit with. </w:t>
            </w:r>
          </w:p>
          <w:p w:rsidR="00A279C0" w:rsidRPr="00326DFC" w:rsidRDefault="0003127C" w:rsidP="006E7FD1">
            <w:pPr>
              <w:pStyle w:val="Default"/>
              <w:numPr>
                <w:ilvl w:val="0"/>
                <w:numId w:val="10"/>
              </w:numPr>
              <w:ind w:left="214" w:right="-18" w:hanging="250"/>
              <w:rPr>
                <w:sz w:val="18"/>
                <w:szCs w:val="18"/>
              </w:rPr>
            </w:pPr>
            <w:r w:rsidRPr="00326DFC">
              <w:rPr>
                <w:i/>
                <w:iCs/>
                <w:sz w:val="18"/>
                <w:szCs w:val="18"/>
              </w:rPr>
              <w:t>The teacher’s lesson plans are nicely formatted, but the timing for many activities is too short to actually cover the concepts thoroughly.</w:t>
            </w:r>
          </w:p>
        </w:tc>
        <w:tc>
          <w:tcPr>
            <w:tcW w:w="3234" w:type="dxa"/>
            <w:tcBorders>
              <w:top w:val="single" w:sz="5" w:space="0" w:color="000000"/>
              <w:left w:val="single" w:sz="5" w:space="0" w:color="000000"/>
              <w:bottom w:val="single" w:sz="5" w:space="0" w:color="000000"/>
              <w:right w:val="single" w:sz="5" w:space="0" w:color="000000"/>
            </w:tcBorders>
          </w:tcPr>
          <w:p w:rsidR="00D76107" w:rsidRPr="00326DFC" w:rsidRDefault="00B640ED" w:rsidP="006E7FD1">
            <w:pPr>
              <w:pStyle w:val="Default"/>
              <w:numPr>
                <w:ilvl w:val="0"/>
                <w:numId w:val="10"/>
              </w:numPr>
              <w:ind w:left="214" w:right="-14" w:hanging="250"/>
              <w:rPr>
                <w:i/>
                <w:iCs/>
                <w:sz w:val="18"/>
                <w:szCs w:val="18"/>
              </w:rPr>
            </w:pPr>
            <w:r w:rsidRPr="00326DFC">
              <w:rPr>
                <w:i/>
                <w:iCs/>
                <w:sz w:val="18"/>
                <w:szCs w:val="18"/>
              </w:rPr>
              <w:t xml:space="preserve">The teacher reviews her learning activities with a reference to high level “action verbs” and rewrites some of the activities to increase the challenge level. </w:t>
            </w:r>
          </w:p>
          <w:p w:rsidR="00D76107" w:rsidRPr="00326DFC" w:rsidRDefault="00B640ED" w:rsidP="006E7FD1">
            <w:pPr>
              <w:pStyle w:val="Default"/>
              <w:numPr>
                <w:ilvl w:val="0"/>
                <w:numId w:val="10"/>
              </w:numPr>
              <w:ind w:left="214" w:right="-14" w:hanging="250"/>
              <w:rPr>
                <w:i/>
                <w:iCs/>
                <w:sz w:val="18"/>
                <w:szCs w:val="18"/>
              </w:rPr>
            </w:pPr>
            <w:r w:rsidRPr="00326DFC">
              <w:rPr>
                <w:i/>
                <w:iCs/>
                <w:sz w:val="18"/>
                <w:szCs w:val="18"/>
              </w:rPr>
              <w:t xml:space="preserve">The teacher creates a list of historical fiction titles that will expand her students’ knowledge of the age of exploration. </w:t>
            </w:r>
          </w:p>
          <w:p w:rsidR="00D76107" w:rsidRPr="00326DFC" w:rsidRDefault="00B640ED" w:rsidP="006E7FD1">
            <w:pPr>
              <w:pStyle w:val="Default"/>
              <w:numPr>
                <w:ilvl w:val="0"/>
                <w:numId w:val="10"/>
              </w:numPr>
              <w:ind w:left="214" w:right="-14" w:hanging="250"/>
              <w:rPr>
                <w:i/>
                <w:iCs/>
                <w:sz w:val="18"/>
                <w:szCs w:val="18"/>
              </w:rPr>
            </w:pPr>
            <w:r w:rsidRPr="00326DFC">
              <w:rPr>
                <w:i/>
                <w:iCs/>
                <w:sz w:val="18"/>
                <w:szCs w:val="18"/>
              </w:rPr>
              <w:t xml:space="preserve">The teacher plans for students to </w:t>
            </w:r>
            <w:r w:rsidR="0003127C" w:rsidRPr="00326DFC">
              <w:rPr>
                <w:i/>
                <w:iCs/>
                <w:sz w:val="18"/>
                <w:szCs w:val="18"/>
              </w:rPr>
              <w:t xml:space="preserve">complete projects in small groups; he carefully selects group members based on their ability level and learning style. </w:t>
            </w:r>
          </w:p>
          <w:p w:rsidR="00A279C0" w:rsidRPr="00326DFC" w:rsidRDefault="0003127C" w:rsidP="006E7FD1">
            <w:pPr>
              <w:pStyle w:val="Default"/>
              <w:numPr>
                <w:ilvl w:val="0"/>
                <w:numId w:val="10"/>
              </w:numPr>
              <w:ind w:left="214" w:right="-14" w:hanging="250"/>
              <w:rPr>
                <w:sz w:val="18"/>
                <w:szCs w:val="18"/>
              </w:rPr>
            </w:pPr>
            <w:r w:rsidRPr="00326DFC">
              <w:rPr>
                <w:i/>
                <w:iCs/>
                <w:sz w:val="18"/>
                <w:szCs w:val="18"/>
              </w:rPr>
              <w:t>The teacher reviews lesson plans with her principal; they are well structured with pacing times and activities clearly indicated.</w:t>
            </w:r>
          </w:p>
        </w:tc>
        <w:tc>
          <w:tcPr>
            <w:tcW w:w="3690" w:type="dxa"/>
            <w:gridSpan w:val="2"/>
            <w:tcBorders>
              <w:top w:val="single" w:sz="5" w:space="0" w:color="000000"/>
              <w:left w:val="single" w:sz="5" w:space="0" w:color="000000"/>
              <w:bottom w:val="single" w:sz="5" w:space="0" w:color="000000"/>
              <w:right w:val="single" w:sz="5" w:space="0" w:color="000000"/>
            </w:tcBorders>
          </w:tcPr>
          <w:p w:rsidR="00D76107" w:rsidRPr="00326DFC" w:rsidRDefault="00B640ED" w:rsidP="006E7FD1">
            <w:pPr>
              <w:pStyle w:val="Default"/>
              <w:numPr>
                <w:ilvl w:val="0"/>
                <w:numId w:val="10"/>
              </w:numPr>
              <w:ind w:left="214" w:right="-18" w:hanging="250"/>
              <w:rPr>
                <w:i/>
                <w:iCs/>
                <w:sz w:val="18"/>
                <w:szCs w:val="18"/>
              </w:rPr>
            </w:pPr>
            <w:r w:rsidRPr="00326DFC">
              <w:rPr>
                <w:i/>
                <w:iCs/>
                <w:sz w:val="18"/>
                <w:szCs w:val="18"/>
              </w:rPr>
              <w:t xml:space="preserve">The teacher’s unit on ecosystems lists a variety of high level activities in a menu; students choose those that suit their approach to learning. </w:t>
            </w:r>
          </w:p>
          <w:p w:rsidR="00D76107" w:rsidRPr="00326DFC" w:rsidRDefault="00B640ED" w:rsidP="006E7FD1">
            <w:pPr>
              <w:pStyle w:val="Default"/>
              <w:numPr>
                <w:ilvl w:val="0"/>
                <w:numId w:val="10"/>
              </w:numPr>
              <w:ind w:left="214" w:right="-18" w:hanging="250"/>
              <w:rPr>
                <w:i/>
                <w:iCs/>
                <w:sz w:val="18"/>
                <w:szCs w:val="18"/>
              </w:rPr>
            </w:pPr>
            <w:r w:rsidRPr="00326DFC">
              <w:rPr>
                <w:i/>
                <w:iCs/>
                <w:sz w:val="18"/>
                <w:szCs w:val="18"/>
              </w:rPr>
              <w:t xml:space="preserve">While completing their projects, the teacher’s students will have access to a wide variety of resources that she has coded by reading level so they can make the best selections. </w:t>
            </w:r>
          </w:p>
          <w:p w:rsidR="00D76107" w:rsidRPr="00326DFC" w:rsidRDefault="00B640ED" w:rsidP="006E7FD1">
            <w:pPr>
              <w:pStyle w:val="Default"/>
              <w:numPr>
                <w:ilvl w:val="0"/>
                <w:numId w:val="10"/>
              </w:numPr>
              <w:ind w:left="214" w:right="-18" w:hanging="250"/>
              <w:rPr>
                <w:i/>
                <w:iCs/>
                <w:sz w:val="18"/>
                <w:szCs w:val="18"/>
              </w:rPr>
            </w:pPr>
            <w:r w:rsidRPr="00326DFC">
              <w:rPr>
                <w:i/>
                <w:iCs/>
                <w:sz w:val="18"/>
                <w:szCs w:val="18"/>
              </w:rPr>
              <w:t xml:space="preserve">After the cooperative group lesson, </w:t>
            </w:r>
            <w:r w:rsidR="0003127C" w:rsidRPr="00326DFC">
              <w:rPr>
                <w:i/>
                <w:iCs/>
                <w:sz w:val="18"/>
                <w:szCs w:val="18"/>
              </w:rPr>
              <w:t xml:space="preserve">students will reflect on their participation and make suggestions for new group arrangements in the future. </w:t>
            </w:r>
          </w:p>
          <w:p w:rsidR="00A279C0" w:rsidRPr="00326DFC" w:rsidRDefault="0003127C" w:rsidP="006E7FD1">
            <w:pPr>
              <w:pStyle w:val="Default"/>
              <w:numPr>
                <w:ilvl w:val="0"/>
                <w:numId w:val="10"/>
              </w:numPr>
              <w:ind w:left="214" w:right="-18" w:hanging="250"/>
              <w:rPr>
                <w:sz w:val="18"/>
                <w:szCs w:val="18"/>
              </w:rPr>
            </w:pPr>
            <w:r w:rsidRPr="00326DFC">
              <w:rPr>
                <w:i/>
                <w:iCs/>
                <w:sz w:val="18"/>
                <w:szCs w:val="18"/>
              </w:rPr>
              <w:t>The lesson plan clearly indicates the concepts taught in the last few lessons; the teacher plans for his students to link the current lesson outcomes to those they previously learned.</w:t>
            </w:r>
          </w:p>
        </w:tc>
      </w:tr>
      <w:tr w:rsidR="007A0610" w:rsidRPr="004848E7">
        <w:tblPrEx>
          <w:tblCellMar>
            <w:bottom w:w="0" w:type="dxa"/>
          </w:tblCellMar>
        </w:tblPrEx>
        <w:trPr>
          <w:gridAfter w:val="1"/>
          <w:wAfter w:w="90" w:type="dxa"/>
          <w:trHeight w:val="438"/>
        </w:trPr>
        <w:tc>
          <w:tcPr>
            <w:tcW w:w="14605" w:type="dxa"/>
            <w:gridSpan w:val="6"/>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7A0610" w:rsidRPr="004848E7" w:rsidRDefault="007A0610" w:rsidP="007A0610">
            <w:pPr>
              <w:pStyle w:val="Default"/>
              <w:jc w:val="center"/>
              <w:rPr>
                <w:sz w:val="28"/>
                <w:szCs w:val="28"/>
              </w:rPr>
            </w:pPr>
            <w:r>
              <w:rPr>
                <w:rFonts w:asciiTheme="minorHAnsi" w:hAnsiTheme="minorHAnsi" w:cstheme="minorBidi"/>
                <w:color w:val="auto"/>
                <w:sz w:val="22"/>
                <w:szCs w:val="22"/>
              </w:rPr>
              <w:br w:type="page"/>
            </w:r>
            <w:r>
              <w:rPr>
                <w:rFonts w:asciiTheme="minorHAnsi" w:hAnsiTheme="minorHAnsi" w:cstheme="minorBidi"/>
                <w:color w:val="auto"/>
                <w:sz w:val="22"/>
                <w:szCs w:val="22"/>
              </w:rPr>
              <w:br w:type="page"/>
            </w:r>
            <w:r w:rsidRPr="004848E7">
              <w:rPr>
                <w:b/>
                <w:bCs/>
                <w:sz w:val="28"/>
                <w:szCs w:val="28"/>
              </w:rPr>
              <w:t>Domain 2</w:t>
            </w:r>
            <w:r>
              <w:rPr>
                <w:b/>
                <w:bCs/>
                <w:sz w:val="28"/>
                <w:szCs w:val="28"/>
              </w:rPr>
              <w:t xml:space="preserve">: </w:t>
            </w:r>
            <w:r w:rsidRPr="004848E7">
              <w:rPr>
                <w:b/>
                <w:bCs/>
                <w:sz w:val="28"/>
                <w:szCs w:val="28"/>
              </w:rPr>
              <w:t>The Classroom Environment</w:t>
            </w:r>
          </w:p>
        </w:tc>
      </w:tr>
      <w:tr w:rsidR="00A279C0">
        <w:tblPrEx>
          <w:tblCellMar>
            <w:bottom w:w="0" w:type="dxa"/>
          </w:tblCellMar>
        </w:tblPrEx>
        <w:trPr>
          <w:gridAfter w:val="1"/>
          <w:wAfter w:w="90" w:type="dxa"/>
          <w:trHeight w:val="5303"/>
        </w:trPr>
        <w:tc>
          <w:tcPr>
            <w:tcW w:w="1678" w:type="dxa"/>
            <w:gridSpan w:val="2"/>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rsidR="00FE7897" w:rsidRPr="006D0170" w:rsidRDefault="004848E7" w:rsidP="006D0170">
            <w:pPr>
              <w:pStyle w:val="Default"/>
              <w:jc w:val="center"/>
              <w:rPr>
                <w:b/>
                <w:i/>
                <w:iCs/>
              </w:rPr>
            </w:pPr>
            <w:r w:rsidRPr="006D0170">
              <w:rPr>
                <w:b/>
                <w:i/>
                <w:iCs/>
              </w:rPr>
              <w:t>Competency</w:t>
            </w:r>
            <w:r w:rsidR="006D0170" w:rsidRPr="006D0170">
              <w:rPr>
                <w:b/>
                <w:i/>
                <w:iCs/>
              </w:rPr>
              <w:t xml:space="preserve"> </w:t>
            </w:r>
            <w:r w:rsidR="006C705E" w:rsidRPr="006D0170">
              <w:rPr>
                <w:b/>
                <w:i/>
                <w:iCs/>
              </w:rPr>
              <w:t>2b</w:t>
            </w:r>
          </w:p>
          <w:p w:rsidR="004848E7" w:rsidRPr="004848E7" w:rsidRDefault="004848E7" w:rsidP="006D0170">
            <w:pPr>
              <w:pStyle w:val="Default"/>
              <w:jc w:val="center"/>
              <w:rPr>
                <w:b/>
                <w:i/>
                <w:iCs/>
              </w:rPr>
            </w:pPr>
          </w:p>
          <w:p w:rsidR="006D0170" w:rsidRDefault="00B640ED" w:rsidP="006D0170">
            <w:pPr>
              <w:pStyle w:val="Default"/>
              <w:jc w:val="center"/>
              <w:rPr>
                <w:b/>
                <w:i/>
                <w:iCs/>
                <w:sz w:val="28"/>
                <w:szCs w:val="28"/>
              </w:rPr>
            </w:pPr>
            <w:r w:rsidRPr="006D0170">
              <w:rPr>
                <w:b/>
                <w:i/>
                <w:iCs/>
                <w:sz w:val="28"/>
                <w:szCs w:val="28"/>
              </w:rPr>
              <w:t xml:space="preserve">Establishing a </w:t>
            </w:r>
            <w:r w:rsidR="00526968" w:rsidRPr="006D0170">
              <w:rPr>
                <w:b/>
                <w:i/>
                <w:iCs/>
                <w:sz w:val="28"/>
                <w:szCs w:val="28"/>
              </w:rPr>
              <w:t>C</w:t>
            </w:r>
            <w:r w:rsidRPr="006D0170">
              <w:rPr>
                <w:b/>
                <w:i/>
                <w:iCs/>
                <w:sz w:val="28"/>
                <w:szCs w:val="28"/>
              </w:rPr>
              <w:t xml:space="preserve">ulture </w:t>
            </w:r>
          </w:p>
          <w:p w:rsidR="00A279C0" w:rsidRPr="006D0170" w:rsidRDefault="00B640ED" w:rsidP="00AE0CD0">
            <w:pPr>
              <w:pStyle w:val="Default"/>
              <w:jc w:val="center"/>
              <w:rPr>
                <w:b/>
                <w:sz w:val="28"/>
                <w:szCs w:val="28"/>
              </w:rPr>
            </w:pPr>
            <w:r w:rsidRPr="006D0170">
              <w:rPr>
                <w:b/>
                <w:i/>
                <w:iCs/>
                <w:sz w:val="28"/>
                <w:szCs w:val="28"/>
              </w:rPr>
              <w:t xml:space="preserve">for </w:t>
            </w:r>
            <w:r w:rsidR="00AE0CD0">
              <w:rPr>
                <w:b/>
                <w:i/>
                <w:iCs/>
                <w:sz w:val="28"/>
                <w:szCs w:val="28"/>
              </w:rPr>
              <w:t>L</w:t>
            </w:r>
            <w:r w:rsidRPr="006D0170">
              <w:rPr>
                <w:b/>
                <w:i/>
                <w:iCs/>
                <w:sz w:val="28"/>
                <w:szCs w:val="28"/>
              </w:rPr>
              <w:t>earning</w:t>
            </w:r>
          </w:p>
        </w:tc>
        <w:tc>
          <w:tcPr>
            <w:tcW w:w="12927" w:type="dxa"/>
            <w:gridSpan w:val="4"/>
            <w:tcBorders>
              <w:top w:val="single" w:sz="5" w:space="0" w:color="000000"/>
              <w:left w:val="single" w:sz="5" w:space="0" w:color="000000"/>
              <w:bottom w:val="single" w:sz="5" w:space="0" w:color="000000"/>
              <w:right w:val="single" w:sz="5" w:space="0" w:color="000000"/>
            </w:tcBorders>
          </w:tcPr>
          <w:p w:rsidR="00FE7897" w:rsidRPr="00DC02EA" w:rsidRDefault="00B640ED" w:rsidP="006D0170">
            <w:pPr>
              <w:pStyle w:val="Default"/>
              <w:rPr>
                <w:sz w:val="20"/>
                <w:szCs w:val="20"/>
              </w:rPr>
            </w:pPr>
            <w:r w:rsidRPr="00DC02EA">
              <w:rPr>
                <w:sz w:val="20"/>
                <w:szCs w:val="20"/>
              </w:rPr>
              <w:t>“A culture for learning” refers to the atmosphere in the classroom that reflects the educational importance of the work undertaken by both students and teacher. It describes the norms that govern the interactions among individuals about the activities and assignments, the value of hard work and perseverance, and the general tone of the class. The classroom is characterized by high cognitive energy, by a sense that what is happening there is important, and that it is essential to get it right. There are high expectations for all students. The classroom is a place where the teacher and student</w:t>
            </w:r>
            <w:r w:rsidR="00FE7897" w:rsidRPr="00DC02EA">
              <w:rPr>
                <w:sz w:val="20"/>
                <w:szCs w:val="20"/>
              </w:rPr>
              <w:t>s value learning and hard work.</w:t>
            </w:r>
          </w:p>
          <w:p w:rsidR="00FE7897" w:rsidRPr="00DC02EA" w:rsidRDefault="00FE7897" w:rsidP="006D0170">
            <w:pPr>
              <w:pStyle w:val="Default"/>
              <w:rPr>
                <w:sz w:val="20"/>
                <w:szCs w:val="20"/>
              </w:rPr>
            </w:pPr>
          </w:p>
          <w:p w:rsidR="00FE7897" w:rsidRPr="00DC02EA" w:rsidRDefault="00B640ED" w:rsidP="006D0170">
            <w:pPr>
              <w:pStyle w:val="Default"/>
              <w:rPr>
                <w:sz w:val="20"/>
                <w:szCs w:val="20"/>
              </w:rPr>
            </w:pPr>
            <w:r w:rsidRPr="00DC02EA">
              <w:rPr>
                <w:sz w:val="20"/>
                <w:szCs w:val="20"/>
              </w:rPr>
              <w:t xml:space="preserve">Elements of component 2b are: </w:t>
            </w:r>
          </w:p>
          <w:p w:rsidR="00FE7897" w:rsidRPr="00DC02EA" w:rsidRDefault="00B640ED" w:rsidP="006D0170">
            <w:pPr>
              <w:pStyle w:val="Default"/>
              <w:numPr>
                <w:ilvl w:val="0"/>
                <w:numId w:val="10"/>
              </w:numPr>
              <w:rPr>
                <w:i/>
                <w:iCs/>
                <w:sz w:val="20"/>
                <w:szCs w:val="20"/>
              </w:rPr>
            </w:pPr>
            <w:r w:rsidRPr="00DC02EA">
              <w:rPr>
                <w:sz w:val="20"/>
                <w:szCs w:val="20"/>
              </w:rPr>
              <w:t xml:space="preserve">Importance of the content and of learning </w:t>
            </w:r>
          </w:p>
          <w:p w:rsidR="00FE7897" w:rsidRPr="00DC02EA" w:rsidRDefault="00B640ED" w:rsidP="006D0170">
            <w:pPr>
              <w:pStyle w:val="Default"/>
              <w:ind w:left="720"/>
              <w:rPr>
                <w:i/>
                <w:iCs/>
                <w:sz w:val="20"/>
                <w:szCs w:val="20"/>
              </w:rPr>
            </w:pPr>
            <w:r w:rsidRPr="00DC02EA">
              <w:rPr>
                <w:i/>
                <w:iCs/>
                <w:sz w:val="20"/>
                <w:szCs w:val="20"/>
              </w:rPr>
              <w:t xml:space="preserve">In a classroom with a strong culture for learning, teachers convey the educational value of what the students are learning. </w:t>
            </w:r>
          </w:p>
          <w:p w:rsidR="00FE7897" w:rsidRPr="00DC02EA" w:rsidRDefault="00B640ED" w:rsidP="006D0170">
            <w:pPr>
              <w:pStyle w:val="Default"/>
              <w:numPr>
                <w:ilvl w:val="0"/>
                <w:numId w:val="10"/>
              </w:numPr>
              <w:rPr>
                <w:i/>
                <w:iCs/>
                <w:sz w:val="20"/>
                <w:szCs w:val="20"/>
              </w:rPr>
            </w:pPr>
            <w:r w:rsidRPr="00DC02EA">
              <w:rPr>
                <w:sz w:val="20"/>
                <w:szCs w:val="20"/>
              </w:rPr>
              <w:t xml:space="preserve">Expectations for learning and achievement </w:t>
            </w:r>
          </w:p>
          <w:p w:rsidR="00FE7897" w:rsidRPr="00DC02EA" w:rsidRDefault="00B640ED" w:rsidP="006D0170">
            <w:pPr>
              <w:pStyle w:val="Default"/>
              <w:ind w:left="720"/>
              <w:rPr>
                <w:i/>
                <w:iCs/>
                <w:sz w:val="20"/>
                <w:szCs w:val="20"/>
              </w:rPr>
            </w:pPr>
            <w:r w:rsidRPr="00DC02EA">
              <w:rPr>
                <w:i/>
                <w:iCs/>
                <w:sz w:val="20"/>
                <w:szCs w:val="20"/>
              </w:rPr>
              <w:t xml:space="preserve">In classrooms with robust cultures for learning, all students receive the message that, while the work is challenging, they are capable of achieving it if they are prepared to work hard. </w:t>
            </w:r>
          </w:p>
          <w:p w:rsidR="00FE7897" w:rsidRPr="00DC02EA" w:rsidRDefault="00B640ED" w:rsidP="006D0170">
            <w:pPr>
              <w:pStyle w:val="Default"/>
              <w:numPr>
                <w:ilvl w:val="0"/>
                <w:numId w:val="10"/>
              </w:numPr>
              <w:rPr>
                <w:i/>
                <w:iCs/>
                <w:sz w:val="20"/>
                <w:szCs w:val="20"/>
              </w:rPr>
            </w:pPr>
            <w:r w:rsidRPr="00DC02EA">
              <w:rPr>
                <w:sz w:val="20"/>
                <w:szCs w:val="20"/>
              </w:rPr>
              <w:t xml:space="preserve">Student pride in work </w:t>
            </w:r>
          </w:p>
          <w:p w:rsidR="00FE7897" w:rsidRPr="00DC02EA" w:rsidRDefault="00B640ED" w:rsidP="006D0170">
            <w:pPr>
              <w:pStyle w:val="Default"/>
              <w:ind w:left="720"/>
              <w:rPr>
                <w:i/>
                <w:iCs/>
                <w:sz w:val="20"/>
                <w:szCs w:val="20"/>
              </w:rPr>
            </w:pPr>
            <w:r w:rsidRPr="00DC02EA">
              <w:rPr>
                <w:i/>
                <w:iCs/>
                <w:sz w:val="20"/>
                <w:szCs w:val="20"/>
              </w:rPr>
              <w:t xml:space="preserve">When students are convinced of their capabilities, they are willing to devote energy to the task at hand, and they take pride in their accomplishments. This pride is reflected in their interactions with classmates and with the teacher. </w:t>
            </w:r>
          </w:p>
          <w:p w:rsidR="00FE7897" w:rsidRPr="00DC02EA" w:rsidRDefault="00FE7897" w:rsidP="006D0170">
            <w:pPr>
              <w:pStyle w:val="Default"/>
              <w:rPr>
                <w:i/>
                <w:iCs/>
                <w:sz w:val="20"/>
                <w:szCs w:val="20"/>
              </w:rPr>
            </w:pPr>
          </w:p>
          <w:p w:rsidR="00FE7897" w:rsidRPr="00DC02EA" w:rsidRDefault="00B640ED" w:rsidP="006D0170">
            <w:pPr>
              <w:pStyle w:val="Default"/>
              <w:rPr>
                <w:sz w:val="20"/>
                <w:szCs w:val="20"/>
              </w:rPr>
            </w:pPr>
            <w:r w:rsidRPr="00DC02EA">
              <w:rPr>
                <w:sz w:val="20"/>
                <w:szCs w:val="20"/>
              </w:rPr>
              <w:t xml:space="preserve">Indicators include: </w:t>
            </w:r>
          </w:p>
          <w:p w:rsidR="00FE7897" w:rsidRPr="00DC02EA" w:rsidRDefault="00B640ED" w:rsidP="006D0170">
            <w:pPr>
              <w:pStyle w:val="Default"/>
              <w:numPr>
                <w:ilvl w:val="0"/>
                <w:numId w:val="12"/>
              </w:numPr>
              <w:rPr>
                <w:i/>
                <w:iCs/>
                <w:sz w:val="20"/>
                <w:szCs w:val="20"/>
              </w:rPr>
            </w:pPr>
            <w:r w:rsidRPr="00DC02EA">
              <w:rPr>
                <w:i/>
                <w:iCs/>
                <w:sz w:val="20"/>
                <w:szCs w:val="20"/>
              </w:rPr>
              <w:t xml:space="preserve">Belief in the value of the work </w:t>
            </w:r>
          </w:p>
          <w:p w:rsidR="00FE7897" w:rsidRPr="00DC02EA" w:rsidRDefault="00B640ED" w:rsidP="006D0170">
            <w:pPr>
              <w:pStyle w:val="Default"/>
              <w:numPr>
                <w:ilvl w:val="0"/>
                <w:numId w:val="12"/>
              </w:numPr>
              <w:rPr>
                <w:i/>
                <w:iCs/>
                <w:sz w:val="20"/>
                <w:szCs w:val="20"/>
              </w:rPr>
            </w:pPr>
            <w:r w:rsidRPr="00DC02EA">
              <w:rPr>
                <w:i/>
                <w:iCs/>
                <w:sz w:val="20"/>
                <w:szCs w:val="20"/>
              </w:rPr>
              <w:t xml:space="preserve">Expectations are high and supported through both verbal and nonverbal behaviors </w:t>
            </w:r>
          </w:p>
          <w:p w:rsidR="00FE7897" w:rsidRPr="00DC02EA" w:rsidRDefault="00B640ED" w:rsidP="006D0170">
            <w:pPr>
              <w:pStyle w:val="Default"/>
              <w:numPr>
                <w:ilvl w:val="0"/>
                <w:numId w:val="12"/>
              </w:numPr>
              <w:rPr>
                <w:i/>
                <w:iCs/>
                <w:sz w:val="20"/>
                <w:szCs w:val="20"/>
              </w:rPr>
            </w:pPr>
            <w:r w:rsidRPr="00DC02EA">
              <w:rPr>
                <w:i/>
                <w:iCs/>
                <w:sz w:val="20"/>
                <w:szCs w:val="20"/>
              </w:rPr>
              <w:t xml:space="preserve">Quality is expected and recognized </w:t>
            </w:r>
          </w:p>
          <w:p w:rsidR="00FE7897" w:rsidRPr="00DC02EA" w:rsidRDefault="00B640ED" w:rsidP="006D0170">
            <w:pPr>
              <w:pStyle w:val="Default"/>
              <w:numPr>
                <w:ilvl w:val="0"/>
                <w:numId w:val="12"/>
              </w:numPr>
              <w:rPr>
                <w:i/>
                <w:iCs/>
                <w:sz w:val="20"/>
                <w:szCs w:val="20"/>
              </w:rPr>
            </w:pPr>
            <w:r w:rsidRPr="00DC02EA">
              <w:rPr>
                <w:i/>
                <w:iCs/>
                <w:sz w:val="20"/>
                <w:szCs w:val="20"/>
              </w:rPr>
              <w:t xml:space="preserve">Effort and persistence are expected and recognized </w:t>
            </w:r>
          </w:p>
          <w:p w:rsidR="00FE7897" w:rsidRPr="00DC02EA" w:rsidRDefault="00B640ED" w:rsidP="006D0170">
            <w:pPr>
              <w:pStyle w:val="Default"/>
              <w:numPr>
                <w:ilvl w:val="0"/>
                <w:numId w:val="12"/>
              </w:numPr>
              <w:rPr>
                <w:i/>
                <w:iCs/>
                <w:sz w:val="20"/>
                <w:szCs w:val="20"/>
              </w:rPr>
            </w:pPr>
            <w:r w:rsidRPr="00DC02EA">
              <w:rPr>
                <w:i/>
                <w:iCs/>
                <w:sz w:val="20"/>
                <w:szCs w:val="20"/>
              </w:rPr>
              <w:t xml:space="preserve">Confidence in ability is evidenced by teacher and students language and behaviors  </w:t>
            </w:r>
          </w:p>
          <w:p w:rsidR="00A279C0" w:rsidRDefault="00B640ED" w:rsidP="006D0170">
            <w:pPr>
              <w:pStyle w:val="Default"/>
              <w:numPr>
                <w:ilvl w:val="0"/>
                <w:numId w:val="12"/>
              </w:numPr>
              <w:rPr>
                <w:sz w:val="18"/>
                <w:szCs w:val="18"/>
              </w:rPr>
            </w:pPr>
            <w:r w:rsidRPr="00DC02EA">
              <w:rPr>
                <w:i/>
                <w:iCs/>
                <w:sz w:val="20"/>
                <w:szCs w:val="20"/>
              </w:rPr>
              <w:t>Expectation for all students to participate</w:t>
            </w:r>
            <w:r>
              <w:rPr>
                <w:i/>
                <w:iCs/>
                <w:sz w:val="18"/>
                <w:szCs w:val="18"/>
              </w:rPr>
              <w:t xml:space="preserve"> </w:t>
            </w:r>
          </w:p>
        </w:tc>
      </w:tr>
    </w:tbl>
    <w:p w:rsidR="0003127C" w:rsidRDefault="0003127C">
      <w:pPr>
        <w:pStyle w:val="Default"/>
        <w:rPr>
          <w:color w:val="auto"/>
        </w:rPr>
      </w:pPr>
    </w:p>
    <w:p w:rsidR="00A279C0" w:rsidRDefault="0003127C">
      <w:pPr>
        <w:pStyle w:val="Default"/>
        <w:rPr>
          <w:color w:val="auto"/>
        </w:rPr>
      </w:pPr>
      <w:r>
        <w:rPr>
          <w:color w:val="auto"/>
        </w:rPr>
        <w:br w:type="page"/>
      </w:r>
    </w:p>
    <w:p w:rsidR="00A61379" w:rsidRPr="00A61379" w:rsidRDefault="00A61379">
      <w:pPr>
        <w:pStyle w:val="Default"/>
        <w:rPr>
          <w:color w:val="auto"/>
          <w:sz w:val="8"/>
          <w:szCs w:val="8"/>
        </w:rPr>
      </w:pPr>
    </w:p>
    <w:tbl>
      <w:tblPr>
        <w:tblW w:w="14593" w:type="dxa"/>
        <w:tblBorders>
          <w:top w:val="nil"/>
          <w:left w:val="nil"/>
          <w:bottom w:val="nil"/>
          <w:right w:val="nil"/>
        </w:tblBorders>
        <w:tblCellMar>
          <w:top w:w="86" w:type="dxa"/>
          <w:left w:w="115" w:type="dxa"/>
          <w:bottom w:w="14" w:type="dxa"/>
          <w:right w:w="115" w:type="dxa"/>
        </w:tblCellMar>
        <w:tblLook w:val="0000"/>
      </w:tblPr>
      <w:tblGrid>
        <w:gridCol w:w="1728"/>
        <w:gridCol w:w="2977"/>
        <w:gridCol w:w="3137"/>
        <w:gridCol w:w="3328"/>
        <w:gridCol w:w="3423"/>
      </w:tblGrid>
      <w:tr w:rsidR="00AE0CD0" w:rsidRPr="00950064">
        <w:trPr>
          <w:trHeight w:val="438"/>
        </w:trPr>
        <w:tc>
          <w:tcPr>
            <w:tcW w:w="1728" w:type="dxa"/>
            <w:vMerge w:val="restart"/>
            <w:tcBorders>
              <w:top w:val="single" w:sz="5" w:space="0" w:color="000000"/>
              <w:left w:val="single" w:sz="5" w:space="0" w:color="000000"/>
              <w:right w:val="single" w:sz="5" w:space="0" w:color="000000"/>
            </w:tcBorders>
            <w:shd w:val="clear" w:color="auto" w:fill="BFBFBF" w:themeFill="background1" w:themeFillShade="BF"/>
            <w:vAlign w:val="center"/>
          </w:tcPr>
          <w:p w:rsidR="00AE0CD0" w:rsidRPr="006D0170" w:rsidRDefault="00AE0CD0" w:rsidP="00AE0CD0">
            <w:pPr>
              <w:pStyle w:val="Default"/>
              <w:jc w:val="center"/>
              <w:rPr>
                <w:b/>
                <w:i/>
                <w:iCs/>
              </w:rPr>
            </w:pPr>
            <w:r w:rsidRPr="006D0170">
              <w:rPr>
                <w:b/>
                <w:i/>
                <w:iCs/>
              </w:rPr>
              <w:t>Competency 2b</w:t>
            </w:r>
          </w:p>
          <w:p w:rsidR="00AE0CD0" w:rsidRPr="004848E7" w:rsidRDefault="00AE0CD0" w:rsidP="00AE0CD0">
            <w:pPr>
              <w:pStyle w:val="Default"/>
              <w:jc w:val="center"/>
              <w:rPr>
                <w:b/>
                <w:i/>
                <w:iCs/>
              </w:rPr>
            </w:pPr>
          </w:p>
          <w:p w:rsidR="00AE0CD0" w:rsidRDefault="00AE0CD0" w:rsidP="00AE0CD0">
            <w:pPr>
              <w:pStyle w:val="Default"/>
              <w:jc w:val="center"/>
              <w:rPr>
                <w:b/>
                <w:i/>
                <w:iCs/>
                <w:sz w:val="28"/>
                <w:szCs w:val="28"/>
              </w:rPr>
            </w:pPr>
            <w:r w:rsidRPr="006D0170">
              <w:rPr>
                <w:b/>
                <w:i/>
                <w:iCs/>
                <w:sz w:val="28"/>
                <w:szCs w:val="28"/>
              </w:rPr>
              <w:t>Establishing a Culture</w:t>
            </w:r>
          </w:p>
          <w:p w:rsidR="00AE0CD0" w:rsidRDefault="00AE0CD0" w:rsidP="00AE0CD0">
            <w:pPr>
              <w:pStyle w:val="Default"/>
              <w:jc w:val="center"/>
              <w:rPr>
                <w:b/>
                <w:i/>
                <w:iCs/>
                <w:sz w:val="28"/>
                <w:szCs w:val="28"/>
              </w:rPr>
            </w:pPr>
            <w:r w:rsidRPr="006D0170">
              <w:rPr>
                <w:b/>
                <w:i/>
                <w:iCs/>
                <w:sz w:val="28"/>
                <w:szCs w:val="28"/>
              </w:rPr>
              <w:t xml:space="preserve">for </w:t>
            </w:r>
            <w:r>
              <w:rPr>
                <w:b/>
                <w:i/>
                <w:iCs/>
                <w:sz w:val="28"/>
                <w:szCs w:val="28"/>
              </w:rPr>
              <w:t>L</w:t>
            </w:r>
            <w:r w:rsidRPr="006D0170">
              <w:rPr>
                <w:b/>
                <w:i/>
                <w:iCs/>
                <w:sz w:val="28"/>
                <w:szCs w:val="28"/>
              </w:rPr>
              <w:t>earning</w:t>
            </w:r>
          </w:p>
          <w:p w:rsidR="007A0610" w:rsidRPr="006D0170" w:rsidRDefault="007A0610" w:rsidP="00AE0CD0">
            <w:pPr>
              <w:pStyle w:val="Default"/>
              <w:jc w:val="center"/>
              <w:rPr>
                <w:b/>
                <w:sz w:val="28"/>
                <w:szCs w:val="28"/>
              </w:rPr>
            </w:pPr>
          </w:p>
        </w:tc>
        <w:tc>
          <w:tcPr>
            <w:tcW w:w="2977"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AE0CD0" w:rsidRPr="00950064" w:rsidRDefault="00AE0CD0" w:rsidP="00526968">
            <w:pPr>
              <w:pStyle w:val="Default"/>
              <w:jc w:val="center"/>
            </w:pPr>
            <w:r w:rsidRPr="00950064">
              <w:rPr>
                <w:b/>
                <w:bCs/>
              </w:rPr>
              <w:t>Ineffective</w:t>
            </w:r>
          </w:p>
        </w:tc>
        <w:tc>
          <w:tcPr>
            <w:tcW w:w="3137"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AE0CD0" w:rsidRPr="00950064" w:rsidRDefault="00AE0CD0" w:rsidP="00526968">
            <w:pPr>
              <w:pStyle w:val="Default"/>
              <w:jc w:val="center"/>
            </w:pPr>
            <w:r w:rsidRPr="00950064">
              <w:rPr>
                <w:b/>
                <w:bCs/>
              </w:rPr>
              <w:t>Developing</w:t>
            </w:r>
          </w:p>
        </w:tc>
        <w:tc>
          <w:tcPr>
            <w:tcW w:w="3328"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AE0CD0" w:rsidRPr="00950064" w:rsidRDefault="00AE0CD0" w:rsidP="00526968">
            <w:pPr>
              <w:pStyle w:val="Default"/>
              <w:jc w:val="center"/>
            </w:pPr>
            <w:r w:rsidRPr="00950064">
              <w:rPr>
                <w:b/>
                <w:bCs/>
              </w:rPr>
              <w:t>Effective</w:t>
            </w:r>
          </w:p>
        </w:tc>
        <w:tc>
          <w:tcPr>
            <w:tcW w:w="3423"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AE0CD0" w:rsidRPr="00950064" w:rsidRDefault="00AE0CD0" w:rsidP="00526968">
            <w:pPr>
              <w:pStyle w:val="Default"/>
              <w:jc w:val="center"/>
            </w:pPr>
            <w:r w:rsidRPr="00950064">
              <w:rPr>
                <w:b/>
                <w:bCs/>
              </w:rPr>
              <w:t>Highly Effective</w:t>
            </w:r>
          </w:p>
        </w:tc>
      </w:tr>
      <w:tr w:rsidR="006D0170">
        <w:trPr>
          <w:trHeight w:val="2494"/>
        </w:trPr>
        <w:tc>
          <w:tcPr>
            <w:tcW w:w="1728" w:type="dxa"/>
            <w:vMerge/>
            <w:tcBorders>
              <w:left w:val="single" w:sz="5" w:space="0" w:color="000000"/>
              <w:bottom w:val="single" w:sz="5" w:space="0" w:color="000000"/>
              <w:right w:val="single" w:sz="5" w:space="0" w:color="000000"/>
            </w:tcBorders>
            <w:shd w:val="clear" w:color="auto" w:fill="BFBFBF" w:themeFill="background1" w:themeFillShade="BF"/>
          </w:tcPr>
          <w:p w:rsidR="006D0170" w:rsidRPr="006D0170" w:rsidRDefault="006D0170" w:rsidP="006D0170">
            <w:pPr>
              <w:pStyle w:val="Default"/>
              <w:jc w:val="center"/>
              <w:rPr>
                <w:b/>
                <w:sz w:val="28"/>
                <w:szCs w:val="28"/>
              </w:rPr>
            </w:pPr>
          </w:p>
        </w:tc>
        <w:tc>
          <w:tcPr>
            <w:tcW w:w="2977" w:type="dxa"/>
            <w:tcBorders>
              <w:top w:val="single" w:sz="5" w:space="0" w:color="000000"/>
              <w:left w:val="single" w:sz="5" w:space="0" w:color="000000"/>
              <w:bottom w:val="single" w:sz="5" w:space="0" w:color="000000"/>
              <w:right w:val="single" w:sz="5" w:space="0" w:color="000000"/>
            </w:tcBorders>
          </w:tcPr>
          <w:p w:rsidR="006D0170" w:rsidRDefault="006D0170" w:rsidP="006D0170">
            <w:pPr>
              <w:pStyle w:val="Default"/>
              <w:rPr>
                <w:sz w:val="18"/>
                <w:szCs w:val="18"/>
              </w:rPr>
            </w:pPr>
            <w:r>
              <w:rPr>
                <w:sz w:val="18"/>
                <w:szCs w:val="18"/>
              </w:rPr>
              <w:t xml:space="preserve">The classroom culture is characterized by a lack of teacher or student commitment to learning, and/or little or no investment of student energy into the task at hand. Hard work is not expected or valued. Medium to low expectations for student achievement are the norm with high expectations for learning reserved for only one or two students. </w:t>
            </w:r>
          </w:p>
        </w:tc>
        <w:tc>
          <w:tcPr>
            <w:tcW w:w="3137" w:type="dxa"/>
            <w:tcBorders>
              <w:top w:val="single" w:sz="5" w:space="0" w:color="000000"/>
              <w:left w:val="single" w:sz="5" w:space="0" w:color="000000"/>
              <w:bottom w:val="single" w:sz="5" w:space="0" w:color="000000"/>
              <w:right w:val="single" w:sz="5" w:space="0" w:color="000000"/>
            </w:tcBorders>
          </w:tcPr>
          <w:p w:rsidR="006D0170" w:rsidRDefault="006D0170" w:rsidP="006D0170">
            <w:pPr>
              <w:pStyle w:val="Default"/>
              <w:rPr>
                <w:sz w:val="18"/>
                <w:szCs w:val="18"/>
              </w:rPr>
            </w:pPr>
            <w:r>
              <w:rPr>
                <w:sz w:val="18"/>
                <w:szCs w:val="18"/>
              </w:rPr>
              <w:t xml:space="preserve">The classroom culture is characterized by little commitment to learning by teacher or students. The teacher appears to be only “going through the motions,” and students indicate that they are interested in completion of a task, rather than quality. The teacher conveys that student success is the result of natural ability rather than hard work; high expectations for learning are reserved for those students thought to have a natural aptitude for the subject. </w:t>
            </w:r>
          </w:p>
        </w:tc>
        <w:tc>
          <w:tcPr>
            <w:tcW w:w="3328" w:type="dxa"/>
            <w:tcBorders>
              <w:top w:val="single" w:sz="5" w:space="0" w:color="000000"/>
              <w:left w:val="single" w:sz="5" w:space="0" w:color="000000"/>
              <w:bottom w:val="single" w:sz="5" w:space="0" w:color="000000"/>
              <w:right w:val="single" w:sz="5" w:space="0" w:color="000000"/>
            </w:tcBorders>
          </w:tcPr>
          <w:p w:rsidR="006D0170" w:rsidRDefault="006D0170" w:rsidP="006D0170">
            <w:pPr>
              <w:pStyle w:val="Default"/>
              <w:rPr>
                <w:sz w:val="18"/>
                <w:szCs w:val="18"/>
              </w:rPr>
            </w:pPr>
            <w:r>
              <w:rPr>
                <w:sz w:val="18"/>
                <w:szCs w:val="18"/>
              </w:rPr>
              <w:t xml:space="preserve">The classroom culture is a cognitively busy place where learning is valued by all with high expectations for learning the norm for most students. The teacher conveys that with hard work students can be successful; students understand their role as learners and consistently expend effort to learn. Classroom interactions support learning and hard work. </w:t>
            </w:r>
          </w:p>
        </w:tc>
        <w:tc>
          <w:tcPr>
            <w:tcW w:w="3423" w:type="dxa"/>
            <w:tcBorders>
              <w:top w:val="single" w:sz="5" w:space="0" w:color="000000"/>
              <w:left w:val="single" w:sz="5" w:space="0" w:color="000000"/>
              <w:bottom w:val="single" w:sz="5" w:space="0" w:color="000000"/>
              <w:right w:val="single" w:sz="5" w:space="0" w:color="000000"/>
            </w:tcBorders>
          </w:tcPr>
          <w:p w:rsidR="006D0170" w:rsidRDefault="006D0170" w:rsidP="006D0170">
            <w:pPr>
              <w:pStyle w:val="Default"/>
              <w:rPr>
                <w:sz w:val="18"/>
                <w:szCs w:val="18"/>
              </w:rPr>
            </w:pPr>
            <w:r>
              <w:rPr>
                <w:sz w:val="18"/>
                <w:szCs w:val="18"/>
              </w:rPr>
              <w:t xml:space="preserve">The classroom culture is a cognitively vibrant place, characterized by a shared belief in the importance of learning. The teacher conveys high expectations for learning by all students and insists on hard work; students assume responsibility for high quality by initiating improvements, making revisions, adding detail and/or helping peers. </w:t>
            </w:r>
          </w:p>
        </w:tc>
      </w:tr>
      <w:tr w:rsidR="00A279C0">
        <w:trPr>
          <w:trHeight w:val="3365"/>
        </w:trPr>
        <w:tc>
          <w:tcPr>
            <w:tcW w:w="1728" w:type="dxa"/>
            <w:tcBorders>
              <w:top w:val="single" w:sz="5" w:space="0" w:color="000000"/>
              <w:left w:val="single" w:sz="5" w:space="0" w:color="000000"/>
              <w:bottom w:val="single" w:sz="5" w:space="0" w:color="000000"/>
              <w:right w:val="single" w:sz="5" w:space="0" w:color="000000"/>
            </w:tcBorders>
            <w:vAlign w:val="center"/>
          </w:tcPr>
          <w:p w:rsidR="00486688" w:rsidRPr="00526968" w:rsidRDefault="00B640ED" w:rsidP="00526968">
            <w:pPr>
              <w:pStyle w:val="Default"/>
              <w:jc w:val="center"/>
              <w:rPr>
                <w:b/>
                <w:bCs/>
                <w:i/>
                <w:iCs/>
              </w:rPr>
            </w:pPr>
            <w:r w:rsidRPr="00526968">
              <w:rPr>
                <w:b/>
                <w:bCs/>
                <w:i/>
                <w:iCs/>
              </w:rPr>
              <w:t>Critical</w:t>
            </w:r>
          </w:p>
          <w:p w:rsidR="00A279C0" w:rsidRPr="00526968" w:rsidRDefault="00B640ED" w:rsidP="00526968">
            <w:pPr>
              <w:pStyle w:val="Default"/>
              <w:jc w:val="center"/>
            </w:pPr>
            <w:r w:rsidRPr="00526968">
              <w:rPr>
                <w:b/>
                <w:bCs/>
                <w:i/>
                <w:iCs/>
              </w:rPr>
              <w:t>Attributes</w:t>
            </w:r>
          </w:p>
        </w:tc>
        <w:tc>
          <w:tcPr>
            <w:tcW w:w="2977" w:type="dxa"/>
            <w:tcBorders>
              <w:top w:val="single" w:sz="5" w:space="0" w:color="000000"/>
              <w:left w:val="single" w:sz="5" w:space="0" w:color="000000"/>
              <w:bottom w:val="single" w:sz="5" w:space="0" w:color="000000"/>
              <w:right w:val="single" w:sz="5" w:space="0" w:color="000000"/>
            </w:tcBorders>
          </w:tcPr>
          <w:p w:rsidR="00E00379" w:rsidRDefault="00B640ED" w:rsidP="00E00379">
            <w:pPr>
              <w:pStyle w:val="Default"/>
              <w:numPr>
                <w:ilvl w:val="0"/>
                <w:numId w:val="12"/>
              </w:numPr>
              <w:ind w:left="438" w:hanging="270"/>
              <w:rPr>
                <w:i/>
                <w:iCs/>
                <w:sz w:val="18"/>
                <w:szCs w:val="18"/>
              </w:rPr>
            </w:pPr>
            <w:r>
              <w:rPr>
                <w:i/>
                <w:iCs/>
                <w:sz w:val="18"/>
                <w:szCs w:val="18"/>
              </w:rPr>
              <w:t xml:space="preserve">The teacher conveys that the reasons for the work are external or trivializes the learning goals and assignments. </w:t>
            </w:r>
          </w:p>
          <w:p w:rsidR="00E00379" w:rsidRDefault="00B640ED" w:rsidP="00E00379">
            <w:pPr>
              <w:pStyle w:val="Default"/>
              <w:numPr>
                <w:ilvl w:val="0"/>
                <w:numId w:val="12"/>
              </w:numPr>
              <w:ind w:left="438" w:hanging="270"/>
              <w:rPr>
                <w:i/>
                <w:iCs/>
                <w:sz w:val="18"/>
                <w:szCs w:val="18"/>
              </w:rPr>
            </w:pPr>
            <w:r>
              <w:rPr>
                <w:i/>
                <w:iCs/>
                <w:sz w:val="18"/>
                <w:szCs w:val="18"/>
              </w:rPr>
              <w:t xml:space="preserve">The teacher conveys to at least some students that the work is too challenging for them. </w:t>
            </w:r>
          </w:p>
          <w:p w:rsidR="00E00379" w:rsidRDefault="00B640ED" w:rsidP="00E00379">
            <w:pPr>
              <w:pStyle w:val="Default"/>
              <w:numPr>
                <w:ilvl w:val="0"/>
                <w:numId w:val="12"/>
              </w:numPr>
              <w:ind w:left="438" w:hanging="270"/>
              <w:rPr>
                <w:i/>
                <w:iCs/>
                <w:sz w:val="18"/>
                <w:szCs w:val="18"/>
              </w:rPr>
            </w:pPr>
            <w:r>
              <w:rPr>
                <w:i/>
                <w:iCs/>
                <w:sz w:val="18"/>
                <w:szCs w:val="18"/>
              </w:rPr>
              <w:t xml:space="preserve">Students exhibit little or no pride in their work. </w:t>
            </w:r>
          </w:p>
          <w:p w:rsidR="00A279C0" w:rsidRDefault="00B640ED" w:rsidP="00E00379">
            <w:pPr>
              <w:pStyle w:val="Default"/>
              <w:numPr>
                <w:ilvl w:val="0"/>
                <w:numId w:val="12"/>
              </w:numPr>
              <w:ind w:left="438" w:hanging="270"/>
              <w:rPr>
                <w:i/>
                <w:iCs/>
                <w:sz w:val="18"/>
                <w:szCs w:val="18"/>
              </w:rPr>
            </w:pPr>
            <w:r>
              <w:rPr>
                <w:i/>
                <w:iCs/>
                <w:sz w:val="18"/>
                <w:szCs w:val="18"/>
              </w:rPr>
              <w:t xml:space="preserve">Class time is devoted more to socializing than to learning </w:t>
            </w:r>
          </w:p>
          <w:p w:rsidR="00E00379" w:rsidRDefault="00E00379" w:rsidP="00E00379">
            <w:pPr>
              <w:pStyle w:val="Default"/>
              <w:ind w:left="438" w:hanging="270"/>
              <w:rPr>
                <w:sz w:val="18"/>
                <w:szCs w:val="18"/>
              </w:rPr>
            </w:pPr>
          </w:p>
        </w:tc>
        <w:tc>
          <w:tcPr>
            <w:tcW w:w="3137" w:type="dxa"/>
            <w:tcBorders>
              <w:top w:val="single" w:sz="5" w:space="0" w:color="000000"/>
              <w:left w:val="single" w:sz="5" w:space="0" w:color="000000"/>
              <w:bottom w:val="single" w:sz="5" w:space="0" w:color="000000"/>
              <w:right w:val="single" w:sz="5" w:space="0" w:color="000000"/>
            </w:tcBorders>
          </w:tcPr>
          <w:p w:rsidR="00E00379" w:rsidRDefault="00B640ED" w:rsidP="00E00379">
            <w:pPr>
              <w:pStyle w:val="Default"/>
              <w:numPr>
                <w:ilvl w:val="0"/>
                <w:numId w:val="12"/>
              </w:numPr>
              <w:ind w:left="438" w:hanging="270"/>
              <w:rPr>
                <w:i/>
                <w:iCs/>
                <w:sz w:val="18"/>
                <w:szCs w:val="18"/>
              </w:rPr>
            </w:pPr>
            <w:r>
              <w:rPr>
                <w:i/>
                <w:iCs/>
                <w:sz w:val="18"/>
                <w:szCs w:val="18"/>
              </w:rPr>
              <w:t xml:space="preserve">Teacher’s energy for the work is neutral: indicating neither a high level of commitment nor “blowing it off.” </w:t>
            </w:r>
          </w:p>
          <w:p w:rsidR="00E00379" w:rsidRDefault="00B640ED" w:rsidP="00E00379">
            <w:pPr>
              <w:pStyle w:val="Default"/>
              <w:numPr>
                <w:ilvl w:val="0"/>
                <w:numId w:val="12"/>
              </w:numPr>
              <w:ind w:left="438" w:hanging="270"/>
              <w:rPr>
                <w:i/>
                <w:iCs/>
                <w:sz w:val="18"/>
                <w:szCs w:val="18"/>
              </w:rPr>
            </w:pPr>
            <w:r>
              <w:rPr>
                <w:i/>
                <w:iCs/>
                <w:sz w:val="18"/>
                <w:szCs w:val="18"/>
              </w:rPr>
              <w:t xml:space="preserve">The teacher conveys high expectations for only some students. </w:t>
            </w:r>
          </w:p>
          <w:p w:rsidR="00E00379" w:rsidRDefault="00B640ED" w:rsidP="00E00379">
            <w:pPr>
              <w:pStyle w:val="Default"/>
              <w:numPr>
                <w:ilvl w:val="0"/>
                <w:numId w:val="12"/>
              </w:numPr>
              <w:ind w:left="438" w:hanging="270"/>
              <w:rPr>
                <w:i/>
                <w:iCs/>
                <w:sz w:val="18"/>
                <w:szCs w:val="18"/>
              </w:rPr>
            </w:pPr>
            <w:r>
              <w:rPr>
                <w:i/>
                <w:iCs/>
                <w:sz w:val="18"/>
                <w:szCs w:val="18"/>
              </w:rPr>
              <w:t xml:space="preserve">Students comply with the teacher’s expectations for learning, but don’t indicate commitment on their own initiative for the work. </w:t>
            </w:r>
          </w:p>
          <w:p w:rsidR="00A279C0" w:rsidRDefault="00B640ED" w:rsidP="00E00379">
            <w:pPr>
              <w:pStyle w:val="Default"/>
              <w:numPr>
                <w:ilvl w:val="0"/>
                <w:numId w:val="12"/>
              </w:numPr>
              <w:ind w:left="438" w:hanging="270"/>
              <w:rPr>
                <w:i/>
                <w:iCs/>
                <w:sz w:val="18"/>
                <w:szCs w:val="18"/>
              </w:rPr>
            </w:pPr>
            <w:r>
              <w:rPr>
                <w:i/>
                <w:iCs/>
                <w:sz w:val="18"/>
                <w:szCs w:val="18"/>
              </w:rPr>
              <w:t xml:space="preserve">Many students indicate that they are looking for an “easy path.” </w:t>
            </w:r>
          </w:p>
          <w:p w:rsidR="00E00379" w:rsidRDefault="00E00379" w:rsidP="00E00379">
            <w:pPr>
              <w:pStyle w:val="Default"/>
              <w:ind w:left="438" w:hanging="270"/>
              <w:rPr>
                <w:sz w:val="18"/>
                <w:szCs w:val="18"/>
              </w:rPr>
            </w:pPr>
          </w:p>
        </w:tc>
        <w:tc>
          <w:tcPr>
            <w:tcW w:w="3328" w:type="dxa"/>
            <w:tcBorders>
              <w:top w:val="single" w:sz="5" w:space="0" w:color="000000"/>
              <w:left w:val="single" w:sz="5" w:space="0" w:color="000000"/>
              <w:bottom w:val="single" w:sz="5" w:space="0" w:color="000000"/>
              <w:right w:val="single" w:sz="5" w:space="0" w:color="000000"/>
            </w:tcBorders>
          </w:tcPr>
          <w:p w:rsidR="00E00379" w:rsidRDefault="00B640ED" w:rsidP="00E00379">
            <w:pPr>
              <w:pStyle w:val="Default"/>
              <w:numPr>
                <w:ilvl w:val="0"/>
                <w:numId w:val="12"/>
              </w:numPr>
              <w:ind w:left="438" w:hanging="270"/>
              <w:rPr>
                <w:i/>
                <w:iCs/>
                <w:sz w:val="18"/>
                <w:szCs w:val="18"/>
              </w:rPr>
            </w:pPr>
            <w:r>
              <w:rPr>
                <w:i/>
                <w:iCs/>
                <w:sz w:val="18"/>
                <w:szCs w:val="18"/>
              </w:rPr>
              <w:t xml:space="preserve">The teacher communicates the importance of learning, and that with hard work all students can be successful in it. </w:t>
            </w:r>
          </w:p>
          <w:p w:rsidR="00E00379" w:rsidRDefault="00B640ED" w:rsidP="00E00379">
            <w:pPr>
              <w:pStyle w:val="Default"/>
              <w:numPr>
                <w:ilvl w:val="0"/>
                <w:numId w:val="12"/>
              </w:numPr>
              <w:ind w:left="438" w:hanging="270"/>
              <w:rPr>
                <w:i/>
                <w:iCs/>
                <w:sz w:val="18"/>
                <w:szCs w:val="18"/>
              </w:rPr>
            </w:pPr>
            <w:r>
              <w:rPr>
                <w:i/>
                <w:iCs/>
                <w:sz w:val="18"/>
                <w:szCs w:val="18"/>
              </w:rPr>
              <w:t xml:space="preserve">The teacher demonstrates a high regard for student abilities. </w:t>
            </w:r>
          </w:p>
          <w:p w:rsidR="00E00379" w:rsidRDefault="00B640ED" w:rsidP="00E00379">
            <w:pPr>
              <w:pStyle w:val="Default"/>
              <w:numPr>
                <w:ilvl w:val="0"/>
                <w:numId w:val="12"/>
              </w:numPr>
              <w:ind w:left="438" w:hanging="270"/>
              <w:rPr>
                <w:i/>
                <w:iCs/>
                <w:sz w:val="18"/>
                <w:szCs w:val="18"/>
              </w:rPr>
            </w:pPr>
            <w:r>
              <w:rPr>
                <w:i/>
                <w:iCs/>
                <w:sz w:val="18"/>
                <w:szCs w:val="18"/>
              </w:rPr>
              <w:t xml:space="preserve">Teacher conveys an expectation of high levels of student effort. </w:t>
            </w:r>
          </w:p>
          <w:p w:rsidR="00A279C0" w:rsidRDefault="00B640ED" w:rsidP="00E00379">
            <w:pPr>
              <w:pStyle w:val="Default"/>
              <w:numPr>
                <w:ilvl w:val="0"/>
                <w:numId w:val="12"/>
              </w:numPr>
              <w:ind w:left="438" w:hanging="270"/>
              <w:rPr>
                <w:i/>
                <w:iCs/>
                <w:sz w:val="18"/>
                <w:szCs w:val="18"/>
              </w:rPr>
            </w:pPr>
            <w:r>
              <w:rPr>
                <w:i/>
                <w:iCs/>
                <w:sz w:val="18"/>
                <w:szCs w:val="18"/>
              </w:rPr>
              <w:t xml:space="preserve">Students expend good effort to complete work of high quality. </w:t>
            </w:r>
          </w:p>
          <w:p w:rsidR="00E00379" w:rsidRDefault="00E00379" w:rsidP="00E00379">
            <w:pPr>
              <w:pStyle w:val="Default"/>
              <w:ind w:left="438" w:hanging="270"/>
              <w:rPr>
                <w:sz w:val="18"/>
                <w:szCs w:val="18"/>
              </w:rPr>
            </w:pPr>
          </w:p>
        </w:tc>
        <w:tc>
          <w:tcPr>
            <w:tcW w:w="3423" w:type="dxa"/>
            <w:tcBorders>
              <w:top w:val="single" w:sz="5" w:space="0" w:color="000000"/>
              <w:left w:val="single" w:sz="5" w:space="0" w:color="000000"/>
              <w:bottom w:val="single" w:sz="5" w:space="0" w:color="000000"/>
              <w:right w:val="single" w:sz="5" w:space="0" w:color="000000"/>
            </w:tcBorders>
          </w:tcPr>
          <w:p w:rsidR="00E00379" w:rsidRDefault="00B640ED" w:rsidP="00E00379">
            <w:pPr>
              <w:pStyle w:val="Default"/>
              <w:numPr>
                <w:ilvl w:val="0"/>
                <w:numId w:val="13"/>
              </w:numPr>
              <w:ind w:left="438" w:hanging="270"/>
              <w:rPr>
                <w:sz w:val="18"/>
                <w:szCs w:val="18"/>
              </w:rPr>
            </w:pPr>
            <w:r>
              <w:rPr>
                <w:sz w:val="18"/>
                <w:szCs w:val="18"/>
              </w:rPr>
              <w:t xml:space="preserve">In addition to the characteristics of </w:t>
            </w:r>
            <w:r w:rsidR="00BC0CA0">
              <w:rPr>
                <w:sz w:val="18"/>
                <w:szCs w:val="18"/>
              </w:rPr>
              <w:t>“Effective,”</w:t>
            </w:r>
            <w:r>
              <w:rPr>
                <w:sz w:val="18"/>
                <w:szCs w:val="18"/>
              </w:rPr>
              <w:t xml:space="preserve">  </w:t>
            </w:r>
          </w:p>
          <w:p w:rsidR="00E00379" w:rsidRDefault="00B640ED" w:rsidP="00E00379">
            <w:pPr>
              <w:pStyle w:val="Default"/>
              <w:numPr>
                <w:ilvl w:val="0"/>
                <w:numId w:val="13"/>
              </w:numPr>
              <w:ind w:left="438" w:hanging="270"/>
              <w:rPr>
                <w:i/>
                <w:iCs/>
                <w:sz w:val="18"/>
                <w:szCs w:val="18"/>
              </w:rPr>
            </w:pPr>
            <w:r>
              <w:rPr>
                <w:i/>
                <w:iCs/>
                <w:sz w:val="18"/>
                <w:szCs w:val="18"/>
              </w:rPr>
              <w:t xml:space="preserve">The teacher communicates a genuine passion for the subject. </w:t>
            </w:r>
          </w:p>
          <w:p w:rsidR="00E00379" w:rsidRDefault="00B640ED" w:rsidP="00E00379">
            <w:pPr>
              <w:pStyle w:val="Default"/>
              <w:numPr>
                <w:ilvl w:val="0"/>
                <w:numId w:val="13"/>
              </w:numPr>
              <w:ind w:left="438" w:hanging="270"/>
              <w:rPr>
                <w:i/>
                <w:iCs/>
                <w:sz w:val="18"/>
                <w:szCs w:val="18"/>
              </w:rPr>
            </w:pPr>
            <w:r>
              <w:rPr>
                <w:i/>
                <w:iCs/>
                <w:sz w:val="18"/>
                <w:szCs w:val="18"/>
              </w:rPr>
              <w:t xml:space="preserve">Students indicate that they are not satisfied unless they have complete understanding. </w:t>
            </w:r>
          </w:p>
          <w:p w:rsidR="00E00379" w:rsidRDefault="00B640ED" w:rsidP="00E00379">
            <w:pPr>
              <w:pStyle w:val="Default"/>
              <w:numPr>
                <w:ilvl w:val="0"/>
                <w:numId w:val="13"/>
              </w:numPr>
              <w:ind w:left="438" w:hanging="270"/>
              <w:rPr>
                <w:i/>
                <w:iCs/>
                <w:sz w:val="18"/>
                <w:szCs w:val="18"/>
              </w:rPr>
            </w:pPr>
            <w:r>
              <w:rPr>
                <w:i/>
                <w:iCs/>
                <w:sz w:val="18"/>
                <w:szCs w:val="18"/>
              </w:rPr>
              <w:t xml:space="preserve">Student questions and comments indicate a desire to understand the content, rather than, for example, simply learning a procedure for getting the correct answer. </w:t>
            </w:r>
          </w:p>
          <w:p w:rsidR="00E00379" w:rsidRDefault="00B640ED" w:rsidP="00E00379">
            <w:pPr>
              <w:pStyle w:val="Default"/>
              <w:numPr>
                <w:ilvl w:val="0"/>
                <w:numId w:val="13"/>
              </w:numPr>
              <w:ind w:left="438" w:hanging="270"/>
              <w:rPr>
                <w:i/>
                <w:iCs/>
                <w:sz w:val="18"/>
                <w:szCs w:val="18"/>
              </w:rPr>
            </w:pPr>
            <w:r>
              <w:rPr>
                <w:i/>
                <w:iCs/>
                <w:sz w:val="18"/>
                <w:szCs w:val="18"/>
              </w:rPr>
              <w:t xml:space="preserve">Students recognize the efforts of their classmates. </w:t>
            </w:r>
          </w:p>
          <w:p w:rsidR="00E00379" w:rsidRPr="00057F6A" w:rsidRDefault="00B640ED" w:rsidP="00057F6A">
            <w:pPr>
              <w:pStyle w:val="Default"/>
              <w:numPr>
                <w:ilvl w:val="0"/>
                <w:numId w:val="13"/>
              </w:numPr>
              <w:ind w:left="438" w:hanging="270"/>
              <w:rPr>
                <w:i/>
                <w:iCs/>
                <w:sz w:val="18"/>
                <w:szCs w:val="18"/>
              </w:rPr>
            </w:pPr>
            <w:r>
              <w:rPr>
                <w:i/>
                <w:iCs/>
                <w:sz w:val="18"/>
                <w:szCs w:val="18"/>
              </w:rPr>
              <w:t xml:space="preserve">Students take initiative in improving the quality of their work. </w:t>
            </w:r>
          </w:p>
        </w:tc>
      </w:tr>
      <w:tr w:rsidR="00A279C0">
        <w:trPr>
          <w:trHeight w:val="3338"/>
        </w:trPr>
        <w:tc>
          <w:tcPr>
            <w:tcW w:w="1728" w:type="dxa"/>
            <w:tcBorders>
              <w:top w:val="single" w:sz="5" w:space="0" w:color="000000"/>
              <w:left w:val="single" w:sz="5" w:space="0" w:color="000000"/>
              <w:bottom w:val="single" w:sz="5" w:space="0" w:color="000000"/>
              <w:right w:val="single" w:sz="5" w:space="0" w:color="000000"/>
            </w:tcBorders>
            <w:vAlign w:val="center"/>
          </w:tcPr>
          <w:p w:rsidR="00A279C0" w:rsidRPr="00526968" w:rsidRDefault="00B640ED" w:rsidP="00526968">
            <w:pPr>
              <w:pStyle w:val="Default"/>
              <w:jc w:val="center"/>
            </w:pPr>
            <w:r w:rsidRPr="00526968">
              <w:rPr>
                <w:b/>
                <w:bCs/>
                <w:i/>
                <w:iCs/>
              </w:rPr>
              <w:t>Possible Examples</w:t>
            </w:r>
          </w:p>
        </w:tc>
        <w:tc>
          <w:tcPr>
            <w:tcW w:w="2977" w:type="dxa"/>
            <w:tcBorders>
              <w:top w:val="single" w:sz="5" w:space="0" w:color="000000"/>
              <w:left w:val="single" w:sz="5" w:space="0" w:color="000000"/>
              <w:bottom w:val="single" w:sz="5" w:space="0" w:color="000000"/>
              <w:right w:val="single" w:sz="5" w:space="0" w:color="000000"/>
            </w:tcBorders>
          </w:tcPr>
          <w:p w:rsidR="00E00379" w:rsidRDefault="00B640ED" w:rsidP="00E00379">
            <w:pPr>
              <w:pStyle w:val="Default"/>
              <w:numPr>
                <w:ilvl w:val="0"/>
                <w:numId w:val="13"/>
              </w:numPr>
              <w:ind w:left="438" w:hanging="270"/>
              <w:rPr>
                <w:i/>
                <w:iCs/>
                <w:sz w:val="18"/>
                <w:szCs w:val="18"/>
              </w:rPr>
            </w:pPr>
            <w:r>
              <w:rPr>
                <w:i/>
                <w:iCs/>
                <w:sz w:val="18"/>
                <w:szCs w:val="18"/>
              </w:rPr>
              <w:t>The teacher tells students that they’re doing a lesson because it’s on the test, in the</w:t>
            </w:r>
            <w:r w:rsidR="00AA3E21">
              <w:rPr>
                <w:i/>
                <w:iCs/>
                <w:sz w:val="18"/>
                <w:szCs w:val="18"/>
              </w:rPr>
              <w:t xml:space="preserve"> book, or is district directed.</w:t>
            </w:r>
          </w:p>
          <w:p w:rsidR="00E00379" w:rsidRDefault="00B640ED" w:rsidP="00E00379">
            <w:pPr>
              <w:pStyle w:val="Default"/>
              <w:numPr>
                <w:ilvl w:val="0"/>
                <w:numId w:val="13"/>
              </w:numPr>
              <w:ind w:left="438" w:hanging="270"/>
              <w:rPr>
                <w:i/>
                <w:iCs/>
                <w:sz w:val="18"/>
                <w:szCs w:val="18"/>
              </w:rPr>
            </w:pPr>
            <w:r>
              <w:rPr>
                <w:i/>
                <w:iCs/>
                <w:sz w:val="18"/>
                <w:szCs w:val="18"/>
              </w:rPr>
              <w:t xml:space="preserve">Teacher says to a student: “Why don’t you try this easier problem?” </w:t>
            </w:r>
          </w:p>
          <w:p w:rsidR="00E00379" w:rsidRDefault="00B640ED" w:rsidP="00E00379">
            <w:pPr>
              <w:pStyle w:val="Default"/>
              <w:numPr>
                <w:ilvl w:val="0"/>
                <w:numId w:val="13"/>
              </w:numPr>
              <w:ind w:left="438" w:hanging="270"/>
              <w:rPr>
                <w:i/>
                <w:iCs/>
                <w:sz w:val="18"/>
                <w:szCs w:val="18"/>
              </w:rPr>
            </w:pPr>
            <w:r>
              <w:rPr>
                <w:i/>
                <w:iCs/>
                <w:sz w:val="18"/>
                <w:szCs w:val="18"/>
              </w:rPr>
              <w:t xml:space="preserve">Students turn in sloppy or incomplete work. </w:t>
            </w:r>
          </w:p>
          <w:p w:rsidR="00E00379" w:rsidRDefault="00B640ED" w:rsidP="00E00379">
            <w:pPr>
              <w:pStyle w:val="Default"/>
              <w:numPr>
                <w:ilvl w:val="0"/>
                <w:numId w:val="13"/>
              </w:numPr>
              <w:ind w:left="438" w:hanging="270"/>
              <w:rPr>
                <w:i/>
                <w:iCs/>
                <w:sz w:val="18"/>
                <w:szCs w:val="18"/>
              </w:rPr>
            </w:pPr>
            <w:r>
              <w:rPr>
                <w:i/>
                <w:iCs/>
                <w:sz w:val="18"/>
                <w:szCs w:val="18"/>
              </w:rPr>
              <w:t xml:space="preserve">Students don’t engage in work and the teacher ignores it. </w:t>
            </w:r>
          </w:p>
          <w:p w:rsidR="00E00379" w:rsidRDefault="00B640ED" w:rsidP="00E00379">
            <w:pPr>
              <w:pStyle w:val="Default"/>
              <w:numPr>
                <w:ilvl w:val="0"/>
                <w:numId w:val="13"/>
              </w:numPr>
              <w:ind w:left="438" w:hanging="270"/>
              <w:rPr>
                <w:i/>
                <w:iCs/>
                <w:sz w:val="18"/>
                <w:szCs w:val="18"/>
              </w:rPr>
            </w:pPr>
            <w:r>
              <w:rPr>
                <w:i/>
                <w:iCs/>
                <w:sz w:val="18"/>
                <w:szCs w:val="18"/>
              </w:rPr>
              <w:t xml:space="preserve">Students have not completed their homework and the teacher does not respond. </w:t>
            </w:r>
          </w:p>
          <w:p w:rsidR="00A279C0" w:rsidRDefault="00B640ED" w:rsidP="00E00379">
            <w:pPr>
              <w:pStyle w:val="Default"/>
              <w:numPr>
                <w:ilvl w:val="0"/>
                <w:numId w:val="13"/>
              </w:numPr>
              <w:ind w:left="438" w:hanging="270"/>
              <w:rPr>
                <w:sz w:val="18"/>
                <w:szCs w:val="18"/>
              </w:rPr>
            </w:pPr>
            <w:r>
              <w:rPr>
                <w:i/>
                <w:iCs/>
                <w:sz w:val="18"/>
                <w:szCs w:val="18"/>
              </w:rPr>
              <w:t xml:space="preserve">Almost all of the activities are “busy work.” </w:t>
            </w:r>
          </w:p>
        </w:tc>
        <w:tc>
          <w:tcPr>
            <w:tcW w:w="3137" w:type="dxa"/>
            <w:tcBorders>
              <w:top w:val="single" w:sz="5" w:space="0" w:color="000000"/>
              <w:left w:val="single" w:sz="5" w:space="0" w:color="000000"/>
              <w:bottom w:val="single" w:sz="5" w:space="0" w:color="000000"/>
              <w:right w:val="single" w:sz="5" w:space="0" w:color="000000"/>
            </w:tcBorders>
          </w:tcPr>
          <w:p w:rsidR="00E00379" w:rsidRDefault="00B640ED" w:rsidP="00E00379">
            <w:pPr>
              <w:pStyle w:val="Default"/>
              <w:numPr>
                <w:ilvl w:val="0"/>
                <w:numId w:val="13"/>
              </w:numPr>
              <w:ind w:left="438" w:hanging="270"/>
              <w:rPr>
                <w:i/>
                <w:iCs/>
                <w:sz w:val="18"/>
                <w:szCs w:val="18"/>
              </w:rPr>
            </w:pPr>
            <w:r>
              <w:rPr>
                <w:i/>
                <w:iCs/>
                <w:sz w:val="18"/>
                <w:szCs w:val="18"/>
              </w:rPr>
              <w:t xml:space="preserve">Teacher says: “Let’s get through this.” </w:t>
            </w:r>
          </w:p>
          <w:p w:rsidR="00E00379" w:rsidRDefault="00B640ED" w:rsidP="00E00379">
            <w:pPr>
              <w:pStyle w:val="Default"/>
              <w:numPr>
                <w:ilvl w:val="0"/>
                <w:numId w:val="13"/>
              </w:numPr>
              <w:ind w:left="438" w:hanging="270"/>
              <w:rPr>
                <w:i/>
                <w:iCs/>
                <w:sz w:val="18"/>
                <w:szCs w:val="18"/>
              </w:rPr>
            </w:pPr>
            <w:r>
              <w:rPr>
                <w:i/>
                <w:iCs/>
                <w:sz w:val="18"/>
                <w:szCs w:val="18"/>
              </w:rPr>
              <w:t xml:space="preserve">Teacher says: “I think most of you will be able to do this.” </w:t>
            </w:r>
          </w:p>
          <w:p w:rsidR="00E00379" w:rsidRDefault="00B640ED" w:rsidP="00E00379">
            <w:pPr>
              <w:pStyle w:val="Default"/>
              <w:numPr>
                <w:ilvl w:val="0"/>
                <w:numId w:val="13"/>
              </w:numPr>
              <w:ind w:left="438" w:hanging="270"/>
              <w:rPr>
                <w:i/>
                <w:iCs/>
                <w:sz w:val="18"/>
                <w:szCs w:val="18"/>
              </w:rPr>
            </w:pPr>
            <w:r>
              <w:rPr>
                <w:i/>
                <w:iCs/>
                <w:sz w:val="18"/>
                <w:szCs w:val="18"/>
              </w:rPr>
              <w:t xml:space="preserve">Students consult with one another to determine how to fill in a worksheet, without challenging classmates’ thinking. </w:t>
            </w:r>
          </w:p>
          <w:p w:rsidR="00E00379" w:rsidRDefault="00B640ED" w:rsidP="00E00379">
            <w:pPr>
              <w:pStyle w:val="Default"/>
              <w:numPr>
                <w:ilvl w:val="0"/>
                <w:numId w:val="13"/>
              </w:numPr>
              <w:ind w:left="438" w:hanging="270"/>
              <w:rPr>
                <w:i/>
                <w:iCs/>
                <w:sz w:val="18"/>
                <w:szCs w:val="18"/>
              </w:rPr>
            </w:pPr>
            <w:r>
              <w:rPr>
                <w:i/>
                <w:iCs/>
                <w:sz w:val="18"/>
                <w:szCs w:val="18"/>
              </w:rPr>
              <w:t xml:space="preserve">Teacher does not encourage students who are struggling. </w:t>
            </w:r>
          </w:p>
          <w:p w:rsidR="00A279C0" w:rsidRDefault="00B640ED" w:rsidP="00E00379">
            <w:pPr>
              <w:pStyle w:val="Default"/>
              <w:numPr>
                <w:ilvl w:val="0"/>
                <w:numId w:val="13"/>
              </w:numPr>
              <w:ind w:left="438" w:hanging="270"/>
              <w:rPr>
                <w:i/>
                <w:iCs/>
                <w:sz w:val="18"/>
                <w:szCs w:val="18"/>
              </w:rPr>
            </w:pPr>
            <w:r>
              <w:rPr>
                <w:i/>
                <w:iCs/>
                <w:sz w:val="18"/>
                <w:szCs w:val="18"/>
              </w:rPr>
              <w:t xml:space="preserve">Some students get to work after an assignment is given or after entering the room. </w:t>
            </w:r>
          </w:p>
          <w:p w:rsidR="00E00379" w:rsidRDefault="00E00379" w:rsidP="00E00379">
            <w:pPr>
              <w:pStyle w:val="Default"/>
              <w:ind w:left="438" w:hanging="270"/>
              <w:rPr>
                <w:sz w:val="18"/>
                <w:szCs w:val="18"/>
              </w:rPr>
            </w:pPr>
          </w:p>
        </w:tc>
        <w:tc>
          <w:tcPr>
            <w:tcW w:w="3328" w:type="dxa"/>
            <w:tcBorders>
              <w:top w:val="single" w:sz="5" w:space="0" w:color="000000"/>
              <w:left w:val="single" w:sz="5" w:space="0" w:color="000000"/>
              <w:bottom w:val="single" w:sz="5" w:space="0" w:color="000000"/>
              <w:right w:val="single" w:sz="5" w:space="0" w:color="000000"/>
            </w:tcBorders>
          </w:tcPr>
          <w:p w:rsidR="00E00379" w:rsidRDefault="00B640ED" w:rsidP="00E00379">
            <w:pPr>
              <w:pStyle w:val="Default"/>
              <w:numPr>
                <w:ilvl w:val="0"/>
                <w:numId w:val="13"/>
              </w:numPr>
              <w:ind w:left="438" w:hanging="270"/>
              <w:rPr>
                <w:i/>
                <w:iCs/>
                <w:sz w:val="18"/>
                <w:szCs w:val="18"/>
              </w:rPr>
            </w:pPr>
            <w:r>
              <w:rPr>
                <w:i/>
                <w:iCs/>
                <w:sz w:val="18"/>
                <w:szCs w:val="18"/>
              </w:rPr>
              <w:t xml:space="preserve">Teacher says: “This is important; you’ll need to speak grammatical English when you apply for a job.” </w:t>
            </w:r>
          </w:p>
          <w:p w:rsidR="00E00379" w:rsidRDefault="00B640ED" w:rsidP="00E00379">
            <w:pPr>
              <w:pStyle w:val="Default"/>
              <w:numPr>
                <w:ilvl w:val="0"/>
                <w:numId w:val="13"/>
              </w:numPr>
              <w:ind w:left="438" w:hanging="270"/>
              <w:rPr>
                <w:i/>
                <w:iCs/>
                <w:sz w:val="18"/>
                <w:szCs w:val="18"/>
              </w:rPr>
            </w:pPr>
            <w:r>
              <w:rPr>
                <w:i/>
                <w:iCs/>
                <w:sz w:val="18"/>
                <w:szCs w:val="18"/>
              </w:rPr>
              <w:t xml:space="preserve">Teacher says: “This idea is really important! It’s central to our understanding of history.” </w:t>
            </w:r>
          </w:p>
          <w:p w:rsidR="00E00379" w:rsidRDefault="00B640ED" w:rsidP="00E00379">
            <w:pPr>
              <w:pStyle w:val="Default"/>
              <w:numPr>
                <w:ilvl w:val="0"/>
                <w:numId w:val="13"/>
              </w:numPr>
              <w:ind w:left="438" w:hanging="270"/>
              <w:rPr>
                <w:i/>
                <w:iCs/>
                <w:sz w:val="18"/>
                <w:szCs w:val="18"/>
              </w:rPr>
            </w:pPr>
            <w:r>
              <w:rPr>
                <w:i/>
                <w:iCs/>
                <w:sz w:val="18"/>
                <w:szCs w:val="18"/>
              </w:rPr>
              <w:t xml:space="preserve">Teacher says: “Let’s work on this together: it’s hard, but you all will be able to do it well.” </w:t>
            </w:r>
          </w:p>
          <w:p w:rsidR="00E00379" w:rsidRDefault="00B640ED" w:rsidP="00E00379">
            <w:pPr>
              <w:pStyle w:val="Default"/>
              <w:numPr>
                <w:ilvl w:val="0"/>
                <w:numId w:val="13"/>
              </w:numPr>
              <w:ind w:left="438" w:hanging="270"/>
              <w:rPr>
                <w:i/>
                <w:iCs/>
                <w:sz w:val="18"/>
                <w:szCs w:val="18"/>
              </w:rPr>
            </w:pPr>
            <w:r>
              <w:rPr>
                <w:i/>
                <w:iCs/>
                <w:sz w:val="18"/>
                <w:szCs w:val="18"/>
              </w:rPr>
              <w:t xml:space="preserve">Teacher hands a paper back to a student, saying “I know you can do a better job on this.” The student accepts it without complaint. </w:t>
            </w:r>
          </w:p>
          <w:p w:rsidR="00E00379" w:rsidRPr="00E00379" w:rsidRDefault="00B640ED" w:rsidP="00AA3E21">
            <w:pPr>
              <w:pStyle w:val="Default"/>
              <w:numPr>
                <w:ilvl w:val="0"/>
                <w:numId w:val="13"/>
              </w:numPr>
              <w:ind w:left="438" w:hanging="270"/>
              <w:rPr>
                <w:i/>
                <w:iCs/>
                <w:sz w:val="18"/>
                <w:szCs w:val="18"/>
              </w:rPr>
            </w:pPr>
            <w:r>
              <w:rPr>
                <w:i/>
                <w:iCs/>
                <w:sz w:val="18"/>
                <w:szCs w:val="18"/>
              </w:rPr>
              <w:t>Students get right to work right awa</w:t>
            </w:r>
            <w:r w:rsidR="00AA3E21">
              <w:rPr>
                <w:i/>
                <w:iCs/>
                <w:sz w:val="18"/>
                <w:szCs w:val="18"/>
              </w:rPr>
              <w:t>y when an assignment is given or after</w:t>
            </w:r>
            <w:r>
              <w:rPr>
                <w:i/>
                <w:iCs/>
                <w:sz w:val="18"/>
                <w:szCs w:val="18"/>
              </w:rPr>
              <w:t xml:space="preserve"> entering the room. </w:t>
            </w:r>
          </w:p>
        </w:tc>
        <w:tc>
          <w:tcPr>
            <w:tcW w:w="3423" w:type="dxa"/>
            <w:tcBorders>
              <w:top w:val="single" w:sz="5" w:space="0" w:color="000000"/>
              <w:left w:val="single" w:sz="5" w:space="0" w:color="000000"/>
              <w:bottom w:val="single" w:sz="5" w:space="0" w:color="000000"/>
              <w:right w:val="single" w:sz="5" w:space="0" w:color="000000"/>
            </w:tcBorders>
          </w:tcPr>
          <w:p w:rsidR="00E00379" w:rsidRDefault="00B640ED" w:rsidP="00E00379">
            <w:pPr>
              <w:pStyle w:val="Default"/>
              <w:numPr>
                <w:ilvl w:val="0"/>
                <w:numId w:val="13"/>
              </w:numPr>
              <w:ind w:left="438" w:hanging="270"/>
              <w:rPr>
                <w:i/>
                <w:iCs/>
                <w:sz w:val="18"/>
                <w:szCs w:val="18"/>
              </w:rPr>
            </w:pPr>
            <w:r>
              <w:rPr>
                <w:i/>
                <w:iCs/>
                <w:sz w:val="18"/>
                <w:szCs w:val="18"/>
              </w:rPr>
              <w:t xml:space="preserve">The teacher says “It’s really fun to find the patterns for factoring polynomials.” </w:t>
            </w:r>
          </w:p>
          <w:p w:rsidR="00E00379" w:rsidRDefault="00B640ED" w:rsidP="00E00379">
            <w:pPr>
              <w:pStyle w:val="Default"/>
              <w:numPr>
                <w:ilvl w:val="0"/>
                <w:numId w:val="13"/>
              </w:numPr>
              <w:ind w:left="438" w:hanging="270"/>
              <w:rPr>
                <w:i/>
                <w:iCs/>
                <w:sz w:val="18"/>
                <w:szCs w:val="18"/>
              </w:rPr>
            </w:pPr>
            <w:r>
              <w:rPr>
                <w:i/>
                <w:iCs/>
                <w:sz w:val="18"/>
                <w:szCs w:val="18"/>
              </w:rPr>
              <w:t xml:space="preserve">Student asks a classmate to explain a concept or procedure since s/he didn’t quite follow the teacher’s explanation. </w:t>
            </w:r>
          </w:p>
          <w:p w:rsidR="00E00379" w:rsidRDefault="00B640ED" w:rsidP="00E00379">
            <w:pPr>
              <w:pStyle w:val="Default"/>
              <w:numPr>
                <w:ilvl w:val="0"/>
                <w:numId w:val="13"/>
              </w:numPr>
              <w:ind w:left="438" w:hanging="270"/>
              <w:rPr>
                <w:i/>
                <w:iCs/>
                <w:sz w:val="18"/>
                <w:szCs w:val="18"/>
              </w:rPr>
            </w:pPr>
            <w:r>
              <w:rPr>
                <w:i/>
                <w:iCs/>
                <w:sz w:val="18"/>
                <w:szCs w:val="18"/>
              </w:rPr>
              <w:t xml:space="preserve">Students question one another on answers. </w:t>
            </w:r>
          </w:p>
          <w:p w:rsidR="00E00379" w:rsidRDefault="00B640ED" w:rsidP="00E00379">
            <w:pPr>
              <w:pStyle w:val="Default"/>
              <w:numPr>
                <w:ilvl w:val="0"/>
                <w:numId w:val="13"/>
              </w:numPr>
              <w:ind w:left="438" w:hanging="270"/>
              <w:rPr>
                <w:i/>
                <w:iCs/>
                <w:sz w:val="18"/>
                <w:szCs w:val="18"/>
              </w:rPr>
            </w:pPr>
            <w:r>
              <w:rPr>
                <w:i/>
                <w:iCs/>
                <w:sz w:val="18"/>
                <w:szCs w:val="18"/>
              </w:rPr>
              <w:t xml:space="preserve">Student asks the teacher whether s/he can re-do a piece of work since s/he now sees how it could be strengthened. </w:t>
            </w:r>
          </w:p>
          <w:p w:rsidR="00E00379" w:rsidRDefault="00B640ED" w:rsidP="00E00379">
            <w:pPr>
              <w:pStyle w:val="Default"/>
              <w:numPr>
                <w:ilvl w:val="0"/>
                <w:numId w:val="13"/>
              </w:numPr>
              <w:ind w:left="438" w:hanging="270"/>
              <w:rPr>
                <w:i/>
                <w:iCs/>
                <w:sz w:val="18"/>
                <w:szCs w:val="18"/>
              </w:rPr>
            </w:pPr>
            <w:r>
              <w:rPr>
                <w:i/>
                <w:iCs/>
                <w:sz w:val="18"/>
                <w:szCs w:val="18"/>
              </w:rPr>
              <w:t>Students work even when the teacher isn’t working with them or directing their efforts.</w:t>
            </w:r>
          </w:p>
          <w:p w:rsidR="00A279C0" w:rsidRDefault="00A279C0" w:rsidP="00E00379">
            <w:pPr>
              <w:pStyle w:val="Default"/>
              <w:ind w:left="438" w:hanging="270"/>
              <w:rPr>
                <w:sz w:val="18"/>
                <w:szCs w:val="18"/>
              </w:rPr>
            </w:pPr>
          </w:p>
        </w:tc>
      </w:tr>
    </w:tbl>
    <w:p w:rsidR="001E3884" w:rsidRDefault="001E3884">
      <w:pPr>
        <w:pStyle w:val="Default"/>
        <w:rPr>
          <w:color w:val="auto"/>
        </w:rPr>
      </w:pPr>
    </w:p>
    <w:tbl>
      <w:tblPr>
        <w:tblW w:w="14695" w:type="dxa"/>
        <w:tblBorders>
          <w:top w:val="nil"/>
          <w:left w:val="nil"/>
          <w:bottom w:val="nil"/>
          <w:right w:val="nil"/>
        </w:tblBorders>
        <w:tblCellMar>
          <w:top w:w="86" w:type="dxa"/>
          <w:left w:w="115" w:type="dxa"/>
          <w:right w:w="115" w:type="dxa"/>
        </w:tblCellMar>
        <w:tblLook w:val="0000"/>
      </w:tblPr>
      <w:tblGrid>
        <w:gridCol w:w="1688"/>
        <w:gridCol w:w="13007"/>
      </w:tblGrid>
      <w:tr w:rsidR="001E3884" w:rsidRPr="004848E7">
        <w:trPr>
          <w:trHeight w:val="438"/>
        </w:trPr>
        <w:tc>
          <w:tcPr>
            <w:tcW w:w="14605" w:type="dxa"/>
            <w:gridSpan w:val="2"/>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1E3884" w:rsidRPr="004848E7" w:rsidRDefault="001E3884" w:rsidP="001E3884">
            <w:pPr>
              <w:pStyle w:val="Default"/>
              <w:jc w:val="center"/>
              <w:rPr>
                <w:sz w:val="28"/>
                <w:szCs w:val="28"/>
              </w:rPr>
            </w:pPr>
            <w:r>
              <w:rPr>
                <w:rFonts w:asciiTheme="minorHAnsi" w:hAnsiTheme="minorHAnsi" w:cstheme="minorBidi"/>
                <w:color w:val="auto"/>
                <w:sz w:val="22"/>
                <w:szCs w:val="22"/>
              </w:rPr>
              <w:br w:type="page"/>
            </w:r>
            <w:r>
              <w:rPr>
                <w:rFonts w:asciiTheme="minorHAnsi" w:hAnsiTheme="minorHAnsi" w:cstheme="minorBidi"/>
                <w:color w:val="auto"/>
                <w:sz w:val="22"/>
                <w:szCs w:val="22"/>
              </w:rPr>
              <w:br w:type="page"/>
            </w:r>
            <w:r w:rsidRPr="004848E7">
              <w:rPr>
                <w:b/>
                <w:bCs/>
                <w:sz w:val="28"/>
                <w:szCs w:val="28"/>
              </w:rPr>
              <w:t>Domain 2</w:t>
            </w:r>
            <w:r>
              <w:rPr>
                <w:b/>
                <w:bCs/>
                <w:sz w:val="28"/>
                <w:szCs w:val="28"/>
              </w:rPr>
              <w:t xml:space="preserve">: </w:t>
            </w:r>
            <w:r w:rsidRPr="004848E7">
              <w:rPr>
                <w:b/>
                <w:bCs/>
                <w:sz w:val="28"/>
                <w:szCs w:val="28"/>
              </w:rPr>
              <w:t>The Classroom Environment</w:t>
            </w:r>
          </w:p>
        </w:tc>
      </w:tr>
      <w:tr w:rsidR="001E3884">
        <w:trPr>
          <w:trHeight w:val="5303"/>
        </w:trPr>
        <w:tc>
          <w:tcPr>
            <w:tcW w:w="1678"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rsidR="001E3884" w:rsidRDefault="001E3884" w:rsidP="001E3884">
            <w:pPr>
              <w:pStyle w:val="Default"/>
              <w:jc w:val="center"/>
              <w:rPr>
                <w:b/>
                <w:i/>
                <w:iCs/>
              </w:rPr>
            </w:pPr>
            <w:r w:rsidRPr="006D0170">
              <w:rPr>
                <w:b/>
                <w:i/>
                <w:iCs/>
              </w:rPr>
              <w:t xml:space="preserve">Competency </w:t>
            </w:r>
          </w:p>
          <w:p w:rsidR="001E3884" w:rsidRPr="006D0170" w:rsidRDefault="001E3884" w:rsidP="001E3884">
            <w:pPr>
              <w:pStyle w:val="Default"/>
              <w:jc w:val="center"/>
              <w:rPr>
                <w:b/>
                <w:i/>
                <w:iCs/>
              </w:rPr>
            </w:pPr>
            <w:r>
              <w:rPr>
                <w:b/>
                <w:i/>
                <w:iCs/>
              </w:rPr>
              <w:t>2d</w:t>
            </w:r>
          </w:p>
          <w:p w:rsidR="001E3884" w:rsidRPr="004848E7" w:rsidRDefault="001E3884" w:rsidP="001E3884">
            <w:pPr>
              <w:pStyle w:val="Default"/>
              <w:jc w:val="center"/>
              <w:rPr>
                <w:b/>
                <w:i/>
                <w:iCs/>
              </w:rPr>
            </w:pPr>
          </w:p>
          <w:p w:rsidR="001E3884" w:rsidRPr="006D0170" w:rsidRDefault="001E3884" w:rsidP="001E3884">
            <w:pPr>
              <w:pStyle w:val="Default"/>
              <w:jc w:val="center"/>
              <w:rPr>
                <w:b/>
                <w:sz w:val="28"/>
                <w:szCs w:val="28"/>
              </w:rPr>
            </w:pPr>
            <w:r>
              <w:rPr>
                <w:b/>
                <w:i/>
                <w:iCs/>
                <w:sz w:val="28"/>
                <w:szCs w:val="28"/>
              </w:rPr>
              <w:t>Managing Student Behavior</w:t>
            </w:r>
          </w:p>
        </w:tc>
        <w:tc>
          <w:tcPr>
            <w:tcW w:w="12927" w:type="dxa"/>
            <w:tcBorders>
              <w:top w:val="single" w:sz="5" w:space="0" w:color="000000"/>
              <w:left w:val="single" w:sz="5" w:space="0" w:color="000000"/>
              <w:bottom w:val="single" w:sz="5" w:space="0" w:color="000000"/>
              <w:right w:val="single" w:sz="5" w:space="0" w:color="000000"/>
            </w:tcBorders>
          </w:tcPr>
          <w:p w:rsidR="001E3884" w:rsidRDefault="001E3884" w:rsidP="001E3884">
            <w:pPr>
              <w:pStyle w:val="CM45"/>
              <w:spacing w:line="228" w:lineRule="atLeast"/>
              <w:rPr>
                <w:sz w:val="20"/>
                <w:szCs w:val="20"/>
              </w:rPr>
            </w:pPr>
            <w:r>
              <w:rPr>
                <w:sz w:val="20"/>
                <w:szCs w:val="20"/>
              </w:rPr>
              <w:t xml:space="preserve">In order for students to be able to engage deeply with content, the classroom environment must be orderly; the atmosphere must feel business-like and productive, without being authoritarian. In a productive classroom, standards of conduct are clear to students; they know what they are permitted to do, and what they can expect of their classmates. Even when their behavior is being corrected, students feel respected; their dignity is not undermined. Skilled teachers regard positive student behavior not as an end in itself, but as a prerequisite to high levels of engagement in content. </w:t>
            </w:r>
          </w:p>
          <w:p w:rsidR="001E3884" w:rsidRDefault="001E3884" w:rsidP="001E3884">
            <w:pPr>
              <w:pStyle w:val="Default"/>
              <w:spacing w:line="220" w:lineRule="atLeast"/>
              <w:ind w:right="7210"/>
              <w:rPr>
                <w:color w:val="auto"/>
                <w:sz w:val="20"/>
                <w:szCs w:val="20"/>
              </w:rPr>
            </w:pPr>
            <w:r>
              <w:rPr>
                <w:color w:val="auto"/>
                <w:sz w:val="20"/>
                <w:szCs w:val="20"/>
              </w:rPr>
              <w:t xml:space="preserve">Elements of Component 2d are: </w:t>
            </w:r>
          </w:p>
          <w:p w:rsidR="007B3203" w:rsidRDefault="001E3884" w:rsidP="001E3884">
            <w:pPr>
              <w:pStyle w:val="Default"/>
              <w:numPr>
                <w:ilvl w:val="0"/>
                <w:numId w:val="34"/>
              </w:numPr>
              <w:spacing w:line="220" w:lineRule="atLeast"/>
              <w:ind w:right="65"/>
              <w:rPr>
                <w:color w:val="auto"/>
                <w:sz w:val="20"/>
                <w:szCs w:val="20"/>
              </w:rPr>
            </w:pPr>
            <w:r w:rsidRPr="007B3203">
              <w:rPr>
                <w:color w:val="auto"/>
                <w:sz w:val="20"/>
                <w:szCs w:val="20"/>
              </w:rPr>
              <w:t xml:space="preserve">Expectations </w:t>
            </w:r>
          </w:p>
          <w:p w:rsidR="001E3884" w:rsidRPr="007B3203" w:rsidRDefault="007B3203" w:rsidP="007B3203">
            <w:pPr>
              <w:pStyle w:val="Default"/>
              <w:spacing w:line="220" w:lineRule="atLeast"/>
              <w:ind w:left="720" w:right="65"/>
              <w:rPr>
                <w:color w:val="auto"/>
                <w:sz w:val="20"/>
                <w:szCs w:val="20"/>
              </w:rPr>
            </w:pPr>
            <w:r>
              <w:rPr>
                <w:i/>
                <w:color w:val="auto"/>
                <w:sz w:val="20"/>
                <w:szCs w:val="20"/>
              </w:rPr>
              <w:t>I</w:t>
            </w:r>
            <w:r w:rsidR="001E3884" w:rsidRPr="007B3203">
              <w:rPr>
                <w:i/>
                <w:iCs/>
                <w:color w:val="auto"/>
                <w:sz w:val="20"/>
                <w:szCs w:val="20"/>
              </w:rPr>
              <w:t xml:space="preserve">t is clear, either from what the teacher says or by inference from student actions, that expectations for student conduct have been established and that they are being implemented </w:t>
            </w:r>
          </w:p>
          <w:p w:rsidR="007B3203" w:rsidRPr="007B3203" w:rsidRDefault="001E3884" w:rsidP="001E3884">
            <w:pPr>
              <w:pStyle w:val="Default"/>
              <w:numPr>
                <w:ilvl w:val="0"/>
                <w:numId w:val="34"/>
              </w:numPr>
              <w:spacing w:line="220" w:lineRule="atLeast"/>
              <w:ind w:right="65"/>
              <w:rPr>
                <w:color w:val="auto"/>
                <w:sz w:val="20"/>
                <w:szCs w:val="20"/>
              </w:rPr>
            </w:pPr>
            <w:r w:rsidRPr="007B3203">
              <w:rPr>
                <w:sz w:val="20"/>
                <w:szCs w:val="20"/>
              </w:rPr>
              <w:t xml:space="preserve">Monitoring of student behavior </w:t>
            </w:r>
          </w:p>
          <w:p w:rsidR="001E3884" w:rsidRPr="007B3203" w:rsidRDefault="001E3884" w:rsidP="007B3203">
            <w:pPr>
              <w:pStyle w:val="Default"/>
              <w:spacing w:line="220" w:lineRule="atLeast"/>
              <w:ind w:left="720" w:right="65"/>
              <w:rPr>
                <w:color w:val="auto"/>
                <w:sz w:val="20"/>
                <w:szCs w:val="20"/>
              </w:rPr>
            </w:pPr>
            <w:r w:rsidRPr="007B3203">
              <w:rPr>
                <w:i/>
                <w:sz w:val="20"/>
                <w:szCs w:val="20"/>
              </w:rPr>
              <w:t>E</w:t>
            </w:r>
            <w:r w:rsidRPr="007B3203">
              <w:rPr>
                <w:i/>
                <w:iCs/>
                <w:sz w:val="20"/>
                <w:szCs w:val="20"/>
              </w:rPr>
              <w:t xml:space="preserve">xperienced teachers seem to have eyes “in the backs of their heads;” they are attuned to what’s happening in the classroom and can move subtly to help students, when necessary, re-engage with the content being addressed in the lesson. At a high level, such monitoring is preventive and subtle, which makes it challenging to observe </w:t>
            </w:r>
          </w:p>
          <w:p w:rsidR="007B3203" w:rsidRPr="007B3203" w:rsidRDefault="001E3884" w:rsidP="001E3884">
            <w:pPr>
              <w:pStyle w:val="Default"/>
              <w:numPr>
                <w:ilvl w:val="0"/>
                <w:numId w:val="34"/>
              </w:numPr>
              <w:spacing w:line="220" w:lineRule="atLeast"/>
              <w:ind w:right="65"/>
              <w:rPr>
                <w:color w:val="auto"/>
                <w:sz w:val="20"/>
                <w:szCs w:val="20"/>
              </w:rPr>
            </w:pPr>
            <w:r w:rsidRPr="007B3203">
              <w:rPr>
                <w:sz w:val="20"/>
                <w:szCs w:val="20"/>
              </w:rPr>
              <w:t xml:space="preserve">Response to student misbehavior </w:t>
            </w:r>
          </w:p>
          <w:p w:rsidR="001E3884" w:rsidRPr="007B3203" w:rsidRDefault="001E3884" w:rsidP="007B3203">
            <w:pPr>
              <w:pStyle w:val="Default"/>
              <w:spacing w:line="220" w:lineRule="atLeast"/>
              <w:ind w:left="720" w:right="65"/>
              <w:rPr>
                <w:color w:val="auto"/>
                <w:sz w:val="20"/>
                <w:szCs w:val="20"/>
              </w:rPr>
            </w:pPr>
            <w:r w:rsidRPr="007B3203">
              <w:rPr>
                <w:i/>
                <w:sz w:val="20"/>
                <w:szCs w:val="20"/>
              </w:rPr>
              <w:t>E</w:t>
            </w:r>
            <w:r w:rsidRPr="007B3203">
              <w:rPr>
                <w:i/>
                <w:iCs/>
                <w:sz w:val="20"/>
                <w:szCs w:val="20"/>
              </w:rPr>
              <w:t xml:space="preserve">ven experienced teachers find that their students occasionally violate one or another of the agreed-upon standards of conduct; how the teacher responds to such infractions is an important mark of the teacher’s skill. Accomplished teachers try to understand why students are conducting themselves in such a manner (are they unsure of the content? Are they trying to impress their friends?) and respond in such a way that they respect the dignity of the student. The best responses are those that address misbehavior early in an episode, although this is not always possible. </w:t>
            </w:r>
          </w:p>
          <w:p w:rsidR="007B3203" w:rsidRPr="007B3203" w:rsidRDefault="007B3203" w:rsidP="007B3203">
            <w:pPr>
              <w:pStyle w:val="Default"/>
              <w:spacing w:line="220" w:lineRule="atLeast"/>
              <w:ind w:left="720" w:right="65"/>
              <w:rPr>
                <w:color w:val="auto"/>
                <w:sz w:val="20"/>
                <w:szCs w:val="20"/>
              </w:rPr>
            </w:pPr>
          </w:p>
          <w:p w:rsidR="001E3884" w:rsidRPr="007B3203" w:rsidRDefault="001E3884" w:rsidP="001E3884">
            <w:pPr>
              <w:pStyle w:val="CM17"/>
              <w:rPr>
                <w:sz w:val="20"/>
                <w:szCs w:val="20"/>
              </w:rPr>
            </w:pPr>
            <w:r w:rsidRPr="007B3203">
              <w:rPr>
                <w:sz w:val="20"/>
                <w:szCs w:val="20"/>
              </w:rPr>
              <w:t xml:space="preserve">Indicators include: </w:t>
            </w:r>
          </w:p>
          <w:p w:rsidR="001E3884" w:rsidRPr="007B3203" w:rsidRDefault="001E3884" w:rsidP="001E3884">
            <w:pPr>
              <w:pStyle w:val="Default"/>
              <w:numPr>
                <w:ilvl w:val="0"/>
                <w:numId w:val="12"/>
              </w:numPr>
              <w:rPr>
                <w:sz w:val="20"/>
                <w:szCs w:val="20"/>
              </w:rPr>
            </w:pPr>
            <w:r w:rsidRPr="007B3203">
              <w:rPr>
                <w:i/>
                <w:iCs/>
                <w:color w:val="auto"/>
                <w:sz w:val="20"/>
                <w:szCs w:val="20"/>
              </w:rPr>
              <w:t>Clear standards of conduct, possibly posted, and possibly referred to during a lesso</w:t>
            </w:r>
            <w:r w:rsidRPr="007B3203">
              <w:rPr>
                <w:color w:val="auto"/>
                <w:sz w:val="20"/>
                <w:szCs w:val="20"/>
              </w:rPr>
              <w:t xml:space="preserve">n </w:t>
            </w:r>
          </w:p>
          <w:p w:rsidR="001E3884" w:rsidRPr="007B3203" w:rsidRDefault="001E3884" w:rsidP="001E3884">
            <w:pPr>
              <w:pStyle w:val="Default"/>
              <w:numPr>
                <w:ilvl w:val="0"/>
                <w:numId w:val="12"/>
              </w:numPr>
              <w:rPr>
                <w:sz w:val="20"/>
                <w:szCs w:val="20"/>
              </w:rPr>
            </w:pPr>
            <w:r w:rsidRPr="007B3203">
              <w:rPr>
                <w:i/>
                <w:iCs/>
                <w:color w:val="auto"/>
                <w:sz w:val="20"/>
                <w:szCs w:val="20"/>
              </w:rPr>
              <w:t>Absence of acrimony between teacher and students concerning behavio</w:t>
            </w:r>
            <w:r w:rsidRPr="007B3203">
              <w:rPr>
                <w:color w:val="auto"/>
                <w:sz w:val="20"/>
                <w:szCs w:val="20"/>
              </w:rPr>
              <w:t>r</w:t>
            </w:r>
          </w:p>
          <w:p w:rsidR="00AA3E21" w:rsidRPr="007B3203" w:rsidRDefault="001E3884" w:rsidP="001E3884">
            <w:pPr>
              <w:pStyle w:val="Default"/>
              <w:numPr>
                <w:ilvl w:val="0"/>
                <w:numId w:val="12"/>
              </w:numPr>
              <w:rPr>
                <w:sz w:val="20"/>
                <w:szCs w:val="20"/>
              </w:rPr>
            </w:pPr>
            <w:r w:rsidRPr="007B3203">
              <w:rPr>
                <w:i/>
                <w:iCs/>
                <w:color w:val="auto"/>
                <w:sz w:val="20"/>
                <w:szCs w:val="20"/>
              </w:rPr>
              <w:t>Teacher awareness of student conduc</w:t>
            </w:r>
            <w:r w:rsidRPr="007B3203">
              <w:rPr>
                <w:color w:val="auto"/>
                <w:sz w:val="20"/>
                <w:szCs w:val="20"/>
              </w:rPr>
              <w:t xml:space="preserve">t </w:t>
            </w:r>
          </w:p>
          <w:p w:rsidR="00AA3E21" w:rsidRPr="007B3203" w:rsidRDefault="001E3884" w:rsidP="001E3884">
            <w:pPr>
              <w:pStyle w:val="Default"/>
              <w:numPr>
                <w:ilvl w:val="0"/>
                <w:numId w:val="12"/>
              </w:numPr>
              <w:rPr>
                <w:sz w:val="20"/>
                <w:szCs w:val="20"/>
              </w:rPr>
            </w:pPr>
            <w:r w:rsidRPr="007B3203">
              <w:rPr>
                <w:i/>
                <w:iCs/>
                <w:color w:val="auto"/>
                <w:sz w:val="20"/>
                <w:szCs w:val="20"/>
              </w:rPr>
              <w:t>Preventive action when needed by the teache</w:t>
            </w:r>
            <w:r w:rsidRPr="007B3203">
              <w:rPr>
                <w:color w:val="auto"/>
                <w:sz w:val="20"/>
                <w:szCs w:val="20"/>
              </w:rPr>
              <w:t>r</w:t>
            </w:r>
          </w:p>
          <w:p w:rsidR="00AA3E21" w:rsidRPr="007B3203" w:rsidRDefault="001E3884" w:rsidP="001E3884">
            <w:pPr>
              <w:pStyle w:val="Default"/>
              <w:numPr>
                <w:ilvl w:val="0"/>
                <w:numId w:val="12"/>
              </w:numPr>
              <w:rPr>
                <w:sz w:val="20"/>
                <w:szCs w:val="20"/>
              </w:rPr>
            </w:pPr>
            <w:r w:rsidRPr="007B3203">
              <w:rPr>
                <w:i/>
                <w:iCs/>
                <w:color w:val="auto"/>
                <w:sz w:val="20"/>
                <w:szCs w:val="20"/>
              </w:rPr>
              <w:t>Fairnes</w:t>
            </w:r>
            <w:r w:rsidRPr="007B3203">
              <w:rPr>
                <w:color w:val="auto"/>
                <w:sz w:val="20"/>
                <w:szCs w:val="20"/>
              </w:rPr>
              <w:t xml:space="preserve">s </w:t>
            </w:r>
          </w:p>
          <w:p w:rsidR="00AA3E21" w:rsidRPr="007B3203" w:rsidRDefault="001E3884" w:rsidP="001E3884">
            <w:pPr>
              <w:pStyle w:val="Default"/>
              <w:numPr>
                <w:ilvl w:val="0"/>
                <w:numId w:val="12"/>
              </w:numPr>
              <w:rPr>
                <w:sz w:val="20"/>
                <w:szCs w:val="20"/>
              </w:rPr>
            </w:pPr>
            <w:r w:rsidRPr="007B3203">
              <w:rPr>
                <w:i/>
                <w:iCs/>
                <w:color w:val="auto"/>
                <w:sz w:val="20"/>
                <w:szCs w:val="20"/>
              </w:rPr>
              <w:t>Absence of misbehavio</w:t>
            </w:r>
            <w:r w:rsidRPr="007B3203">
              <w:rPr>
                <w:color w:val="auto"/>
                <w:sz w:val="20"/>
                <w:szCs w:val="20"/>
              </w:rPr>
              <w:t>r</w:t>
            </w:r>
          </w:p>
          <w:p w:rsidR="001E3884" w:rsidRDefault="001E3884" w:rsidP="001E3884">
            <w:pPr>
              <w:pStyle w:val="Default"/>
              <w:numPr>
                <w:ilvl w:val="0"/>
                <w:numId w:val="12"/>
              </w:numPr>
              <w:rPr>
                <w:sz w:val="18"/>
                <w:szCs w:val="18"/>
              </w:rPr>
            </w:pPr>
            <w:r w:rsidRPr="007B3203">
              <w:rPr>
                <w:i/>
                <w:iCs/>
                <w:color w:val="auto"/>
                <w:sz w:val="20"/>
                <w:szCs w:val="20"/>
              </w:rPr>
              <w:t>Reinforcement of positive behavio</w:t>
            </w:r>
            <w:r w:rsidRPr="007B3203">
              <w:rPr>
                <w:color w:val="auto"/>
                <w:sz w:val="20"/>
                <w:szCs w:val="20"/>
              </w:rPr>
              <w:t xml:space="preserve">r </w:t>
            </w:r>
            <w:r w:rsidRPr="007B3203">
              <w:rPr>
                <w:color w:val="auto"/>
                <w:sz w:val="20"/>
                <w:szCs w:val="20"/>
              </w:rPr>
              <w:br/>
            </w:r>
          </w:p>
        </w:tc>
      </w:tr>
    </w:tbl>
    <w:p w:rsidR="001E3884" w:rsidRDefault="001E3884" w:rsidP="001E3884">
      <w:pPr>
        <w:pStyle w:val="Default"/>
        <w:rPr>
          <w:color w:val="auto"/>
        </w:rPr>
      </w:pPr>
    </w:p>
    <w:p w:rsidR="001E3884" w:rsidRDefault="001E3884" w:rsidP="001E3884">
      <w:pPr>
        <w:pStyle w:val="Default"/>
        <w:rPr>
          <w:color w:val="auto"/>
        </w:rPr>
      </w:pPr>
      <w:r>
        <w:rPr>
          <w:color w:val="auto"/>
        </w:rPr>
        <w:br w:type="page"/>
      </w:r>
    </w:p>
    <w:p w:rsidR="001E3884" w:rsidRPr="00A61379" w:rsidRDefault="001E3884" w:rsidP="001E3884">
      <w:pPr>
        <w:pStyle w:val="Default"/>
        <w:rPr>
          <w:color w:val="auto"/>
          <w:sz w:val="8"/>
          <w:szCs w:val="8"/>
        </w:rPr>
      </w:pPr>
    </w:p>
    <w:tbl>
      <w:tblPr>
        <w:tblW w:w="14593" w:type="dxa"/>
        <w:tblBorders>
          <w:top w:val="nil"/>
          <w:left w:val="nil"/>
          <w:bottom w:val="nil"/>
          <w:right w:val="nil"/>
        </w:tblBorders>
        <w:tblCellMar>
          <w:top w:w="86" w:type="dxa"/>
          <w:left w:w="115" w:type="dxa"/>
          <w:bottom w:w="14" w:type="dxa"/>
          <w:right w:w="115" w:type="dxa"/>
        </w:tblCellMar>
        <w:tblLook w:val="0000"/>
      </w:tblPr>
      <w:tblGrid>
        <w:gridCol w:w="1728"/>
        <w:gridCol w:w="2874"/>
        <w:gridCol w:w="3240"/>
        <w:gridCol w:w="3328"/>
        <w:gridCol w:w="3423"/>
      </w:tblGrid>
      <w:tr w:rsidR="001E3884" w:rsidRPr="00950064">
        <w:trPr>
          <w:trHeight w:val="438"/>
        </w:trPr>
        <w:tc>
          <w:tcPr>
            <w:tcW w:w="1728" w:type="dxa"/>
            <w:vMerge w:val="restart"/>
            <w:tcBorders>
              <w:top w:val="single" w:sz="5" w:space="0" w:color="000000"/>
              <w:left w:val="single" w:sz="5" w:space="0" w:color="000000"/>
              <w:right w:val="single" w:sz="5" w:space="0" w:color="000000"/>
            </w:tcBorders>
            <w:shd w:val="clear" w:color="auto" w:fill="BFBFBF" w:themeFill="background1" w:themeFillShade="BF"/>
            <w:vAlign w:val="center"/>
          </w:tcPr>
          <w:p w:rsidR="001E3884" w:rsidRPr="006D0170" w:rsidRDefault="001E3884" w:rsidP="001E3884">
            <w:pPr>
              <w:pStyle w:val="Default"/>
              <w:jc w:val="center"/>
              <w:rPr>
                <w:b/>
                <w:i/>
                <w:iCs/>
              </w:rPr>
            </w:pPr>
            <w:r w:rsidRPr="006D0170">
              <w:rPr>
                <w:b/>
                <w:i/>
                <w:iCs/>
              </w:rPr>
              <w:t>Competency 2</w:t>
            </w:r>
            <w:r w:rsidR="00AA3E21">
              <w:rPr>
                <w:b/>
                <w:i/>
                <w:iCs/>
              </w:rPr>
              <w:t>d</w:t>
            </w:r>
          </w:p>
          <w:p w:rsidR="001E3884" w:rsidRPr="004848E7" w:rsidRDefault="001E3884" w:rsidP="001E3884">
            <w:pPr>
              <w:pStyle w:val="Default"/>
              <w:jc w:val="center"/>
              <w:rPr>
                <w:b/>
                <w:i/>
                <w:iCs/>
              </w:rPr>
            </w:pPr>
          </w:p>
          <w:p w:rsidR="001E3884" w:rsidRDefault="00AA3E21" w:rsidP="001E3884">
            <w:pPr>
              <w:pStyle w:val="Default"/>
              <w:jc w:val="center"/>
              <w:rPr>
                <w:b/>
                <w:i/>
                <w:iCs/>
                <w:sz w:val="28"/>
                <w:szCs w:val="28"/>
              </w:rPr>
            </w:pPr>
            <w:r>
              <w:rPr>
                <w:b/>
                <w:i/>
                <w:iCs/>
                <w:sz w:val="28"/>
                <w:szCs w:val="28"/>
              </w:rPr>
              <w:t>Managing Student Behavior</w:t>
            </w:r>
          </w:p>
          <w:p w:rsidR="001E3884" w:rsidRPr="006D0170" w:rsidRDefault="001E3884" w:rsidP="001E3884">
            <w:pPr>
              <w:pStyle w:val="Default"/>
              <w:jc w:val="center"/>
              <w:rPr>
                <w:b/>
                <w:sz w:val="28"/>
                <w:szCs w:val="28"/>
              </w:rPr>
            </w:pPr>
          </w:p>
        </w:tc>
        <w:tc>
          <w:tcPr>
            <w:tcW w:w="2874"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1E3884" w:rsidRPr="00950064" w:rsidRDefault="001E3884" w:rsidP="001E3884">
            <w:pPr>
              <w:pStyle w:val="Default"/>
              <w:jc w:val="center"/>
            </w:pPr>
            <w:r w:rsidRPr="00950064">
              <w:rPr>
                <w:b/>
                <w:bCs/>
              </w:rPr>
              <w:t>Ineffective</w:t>
            </w:r>
          </w:p>
        </w:tc>
        <w:tc>
          <w:tcPr>
            <w:tcW w:w="324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1E3884" w:rsidRPr="00950064" w:rsidRDefault="001E3884" w:rsidP="001E3884">
            <w:pPr>
              <w:pStyle w:val="Default"/>
              <w:jc w:val="center"/>
            </w:pPr>
            <w:r w:rsidRPr="00950064">
              <w:rPr>
                <w:b/>
                <w:bCs/>
              </w:rPr>
              <w:t>Developing</w:t>
            </w:r>
          </w:p>
        </w:tc>
        <w:tc>
          <w:tcPr>
            <w:tcW w:w="3328"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1E3884" w:rsidRPr="00950064" w:rsidRDefault="001E3884" w:rsidP="001E3884">
            <w:pPr>
              <w:pStyle w:val="Default"/>
              <w:jc w:val="center"/>
            </w:pPr>
            <w:r w:rsidRPr="00950064">
              <w:rPr>
                <w:b/>
                <w:bCs/>
              </w:rPr>
              <w:t>Effective</w:t>
            </w:r>
          </w:p>
        </w:tc>
        <w:tc>
          <w:tcPr>
            <w:tcW w:w="3423"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1E3884" w:rsidRPr="00950064" w:rsidRDefault="001E3884" w:rsidP="001E3884">
            <w:pPr>
              <w:pStyle w:val="Default"/>
              <w:jc w:val="center"/>
            </w:pPr>
            <w:r w:rsidRPr="00950064">
              <w:rPr>
                <w:b/>
                <w:bCs/>
              </w:rPr>
              <w:t>Highly Effective</w:t>
            </w:r>
          </w:p>
        </w:tc>
      </w:tr>
      <w:tr w:rsidR="001E3884">
        <w:trPr>
          <w:trHeight w:val="2494"/>
        </w:trPr>
        <w:tc>
          <w:tcPr>
            <w:tcW w:w="1728" w:type="dxa"/>
            <w:vMerge/>
            <w:tcBorders>
              <w:left w:val="single" w:sz="5" w:space="0" w:color="000000"/>
              <w:bottom w:val="single" w:sz="5" w:space="0" w:color="000000"/>
              <w:right w:val="single" w:sz="5" w:space="0" w:color="000000"/>
            </w:tcBorders>
            <w:shd w:val="clear" w:color="auto" w:fill="BFBFBF" w:themeFill="background1" w:themeFillShade="BF"/>
          </w:tcPr>
          <w:p w:rsidR="001E3884" w:rsidRPr="006D0170" w:rsidRDefault="001E3884" w:rsidP="001E3884">
            <w:pPr>
              <w:pStyle w:val="Default"/>
              <w:jc w:val="center"/>
              <w:rPr>
                <w:b/>
                <w:sz w:val="28"/>
                <w:szCs w:val="28"/>
              </w:rPr>
            </w:pPr>
          </w:p>
        </w:tc>
        <w:tc>
          <w:tcPr>
            <w:tcW w:w="2874" w:type="dxa"/>
            <w:tcBorders>
              <w:top w:val="single" w:sz="5" w:space="0" w:color="000000"/>
              <w:left w:val="single" w:sz="5" w:space="0" w:color="000000"/>
              <w:bottom w:val="single" w:sz="5" w:space="0" w:color="000000"/>
              <w:right w:val="single" w:sz="5" w:space="0" w:color="000000"/>
            </w:tcBorders>
          </w:tcPr>
          <w:p w:rsidR="001E3884" w:rsidRDefault="00AA3E21" w:rsidP="001E3884">
            <w:pPr>
              <w:pStyle w:val="Default"/>
              <w:rPr>
                <w:sz w:val="18"/>
                <w:szCs w:val="18"/>
              </w:rPr>
            </w:pPr>
            <w:r>
              <w:rPr>
                <w:sz w:val="18"/>
                <w:szCs w:val="18"/>
              </w:rPr>
              <w:t>There appear to be no established standards of conduct, and little or no teacher monitoring of student behavior. Students challenge the standards of conduct. Response to students’ misbehavior is repressive, or disrespectful of student dignity.</w:t>
            </w:r>
          </w:p>
        </w:tc>
        <w:tc>
          <w:tcPr>
            <w:tcW w:w="3240" w:type="dxa"/>
            <w:tcBorders>
              <w:top w:val="single" w:sz="5" w:space="0" w:color="000000"/>
              <w:left w:val="single" w:sz="5" w:space="0" w:color="000000"/>
              <w:bottom w:val="single" w:sz="5" w:space="0" w:color="000000"/>
              <w:right w:val="single" w:sz="5" w:space="0" w:color="000000"/>
            </w:tcBorders>
          </w:tcPr>
          <w:p w:rsidR="001E3884" w:rsidRDefault="00AA3E21" w:rsidP="001E3884">
            <w:pPr>
              <w:pStyle w:val="Default"/>
              <w:rPr>
                <w:sz w:val="18"/>
                <w:szCs w:val="18"/>
              </w:rPr>
            </w:pPr>
            <w:r>
              <w:rPr>
                <w:sz w:val="18"/>
                <w:szCs w:val="18"/>
              </w:rPr>
              <w:t>Standards of conduct appear to have been established, but their implementation is inconsistent. Teacher tries, with uneven results, to monitor student behavior and respond to student misbehavior. There is inconsistent implementation of the standards of conduct.</w:t>
            </w:r>
          </w:p>
        </w:tc>
        <w:tc>
          <w:tcPr>
            <w:tcW w:w="3328" w:type="dxa"/>
            <w:tcBorders>
              <w:top w:val="single" w:sz="5" w:space="0" w:color="000000"/>
              <w:left w:val="single" w:sz="5" w:space="0" w:color="000000"/>
              <w:bottom w:val="single" w:sz="5" w:space="0" w:color="000000"/>
              <w:right w:val="single" w:sz="5" w:space="0" w:color="000000"/>
            </w:tcBorders>
          </w:tcPr>
          <w:p w:rsidR="001E3884" w:rsidRDefault="00AA3E21" w:rsidP="001E3884">
            <w:pPr>
              <w:pStyle w:val="Default"/>
              <w:rPr>
                <w:sz w:val="18"/>
                <w:szCs w:val="18"/>
              </w:rPr>
            </w:pPr>
            <w:r>
              <w:rPr>
                <w:sz w:val="18"/>
                <w:szCs w:val="18"/>
              </w:rPr>
              <w:t>Student behavior is generally appropriate. The teacher monitors student behavior against established standards of conduct. Teacher response to student misbehavior is consistent, proportionate and respectful to students and is effective.</w:t>
            </w:r>
          </w:p>
        </w:tc>
        <w:tc>
          <w:tcPr>
            <w:tcW w:w="3423" w:type="dxa"/>
            <w:tcBorders>
              <w:top w:val="single" w:sz="5" w:space="0" w:color="000000"/>
              <w:left w:val="single" w:sz="5" w:space="0" w:color="000000"/>
              <w:bottom w:val="single" w:sz="5" w:space="0" w:color="000000"/>
              <w:right w:val="single" w:sz="5" w:space="0" w:color="000000"/>
            </w:tcBorders>
          </w:tcPr>
          <w:p w:rsidR="001E3884" w:rsidRDefault="00AA3E21" w:rsidP="001E3884">
            <w:pPr>
              <w:pStyle w:val="Default"/>
              <w:rPr>
                <w:sz w:val="18"/>
                <w:szCs w:val="18"/>
              </w:rPr>
            </w:pPr>
            <w:r>
              <w:rPr>
                <w:sz w:val="18"/>
                <w:szCs w:val="18"/>
              </w:rPr>
              <w:t xml:space="preserve">Student behavior is entirely appropriate. Students take an active role in monitoring their own behavior and that of other students against </w:t>
            </w:r>
            <w:r w:rsidR="005F354C">
              <w:rPr>
                <w:sz w:val="18"/>
                <w:szCs w:val="18"/>
              </w:rPr>
              <w:t xml:space="preserve">standards of conduct. Teacher’s </w:t>
            </w:r>
            <w:r>
              <w:rPr>
                <w:sz w:val="18"/>
                <w:szCs w:val="18"/>
              </w:rPr>
              <w:t>monitoring of student behavior is subtle and preventive. Teacher’s response to student misbehavior is sensitive to individual student needs and respects students</w:t>
            </w:r>
            <w:r w:rsidR="005F354C">
              <w:rPr>
                <w:sz w:val="18"/>
                <w:szCs w:val="18"/>
              </w:rPr>
              <w:t>.</w:t>
            </w:r>
          </w:p>
        </w:tc>
      </w:tr>
      <w:tr w:rsidR="00AA3E21">
        <w:trPr>
          <w:trHeight w:val="3365"/>
        </w:trPr>
        <w:tc>
          <w:tcPr>
            <w:tcW w:w="1728" w:type="dxa"/>
            <w:tcBorders>
              <w:top w:val="single" w:sz="5" w:space="0" w:color="000000"/>
              <w:left w:val="single" w:sz="5" w:space="0" w:color="000000"/>
              <w:bottom w:val="single" w:sz="5" w:space="0" w:color="000000"/>
              <w:right w:val="single" w:sz="5" w:space="0" w:color="000000"/>
            </w:tcBorders>
          </w:tcPr>
          <w:p w:rsidR="00AA3E21" w:rsidRDefault="00AA3E21" w:rsidP="00AA3E21">
            <w:pPr>
              <w:pStyle w:val="Default"/>
              <w:jc w:val="center"/>
              <w:rPr>
                <w:b/>
                <w:bCs/>
                <w:i/>
                <w:iCs/>
              </w:rPr>
            </w:pPr>
          </w:p>
          <w:p w:rsidR="00AA3E21" w:rsidRDefault="00AA3E21" w:rsidP="00AA3E21">
            <w:pPr>
              <w:pStyle w:val="Default"/>
              <w:jc w:val="center"/>
              <w:rPr>
                <w:b/>
                <w:bCs/>
                <w:i/>
                <w:iCs/>
              </w:rPr>
            </w:pPr>
          </w:p>
          <w:p w:rsidR="00AA3E21" w:rsidRDefault="00AA3E21" w:rsidP="00AA3E21">
            <w:pPr>
              <w:pStyle w:val="Default"/>
              <w:jc w:val="center"/>
              <w:rPr>
                <w:b/>
                <w:bCs/>
                <w:i/>
                <w:iCs/>
              </w:rPr>
            </w:pPr>
          </w:p>
          <w:p w:rsidR="00AA3E21" w:rsidRDefault="00AA3E21" w:rsidP="00AA3E21">
            <w:pPr>
              <w:pStyle w:val="Default"/>
              <w:jc w:val="center"/>
              <w:rPr>
                <w:b/>
                <w:bCs/>
                <w:i/>
                <w:iCs/>
              </w:rPr>
            </w:pPr>
          </w:p>
          <w:p w:rsidR="00AA3E21" w:rsidRDefault="00AA3E21" w:rsidP="00AA3E21">
            <w:pPr>
              <w:pStyle w:val="Default"/>
              <w:jc w:val="center"/>
              <w:rPr>
                <w:b/>
                <w:bCs/>
                <w:i/>
                <w:iCs/>
              </w:rPr>
            </w:pPr>
          </w:p>
          <w:p w:rsidR="00AA3E21" w:rsidRDefault="00AA3E21" w:rsidP="00AA3E21">
            <w:pPr>
              <w:pStyle w:val="Default"/>
              <w:jc w:val="center"/>
              <w:rPr>
                <w:sz w:val="18"/>
                <w:szCs w:val="18"/>
              </w:rPr>
            </w:pPr>
            <w:r w:rsidRPr="00526968">
              <w:rPr>
                <w:b/>
                <w:bCs/>
                <w:i/>
                <w:iCs/>
              </w:rPr>
              <w:t>Critical Attributes</w:t>
            </w:r>
          </w:p>
        </w:tc>
        <w:tc>
          <w:tcPr>
            <w:tcW w:w="2874" w:type="dxa"/>
            <w:tcBorders>
              <w:top w:val="single" w:sz="5" w:space="0" w:color="000000"/>
              <w:left w:val="single" w:sz="5" w:space="0" w:color="000000"/>
              <w:bottom w:val="single" w:sz="5" w:space="0" w:color="000000"/>
              <w:right w:val="single" w:sz="5" w:space="0" w:color="000000"/>
            </w:tcBorders>
          </w:tcPr>
          <w:p w:rsidR="00AA3E21" w:rsidRDefault="00AA3E21" w:rsidP="00AA3E21">
            <w:pPr>
              <w:pStyle w:val="Default"/>
              <w:numPr>
                <w:ilvl w:val="0"/>
                <w:numId w:val="35"/>
              </w:numPr>
              <w:rPr>
                <w:sz w:val="18"/>
                <w:szCs w:val="18"/>
              </w:rPr>
            </w:pPr>
            <w:r>
              <w:rPr>
                <w:i/>
                <w:iCs/>
                <w:sz w:val="18"/>
                <w:szCs w:val="18"/>
              </w:rPr>
              <w:t xml:space="preserve">The classroom environment is chaotic, with no apparent standards of conduct. </w:t>
            </w:r>
          </w:p>
          <w:p w:rsidR="00AA3E21" w:rsidRDefault="00AA3E21" w:rsidP="00AA3E21">
            <w:pPr>
              <w:pStyle w:val="Default"/>
              <w:numPr>
                <w:ilvl w:val="0"/>
                <w:numId w:val="35"/>
              </w:numPr>
              <w:rPr>
                <w:sz w:val="18"/>
                <w:szCs w:val="18"/>
              </w:rPr>
            </w:pPr>
            <w:r>
              <w:rPr>
                <w:i/>
                <w:iCs/>
                <w:sz w:val="18"/>
                <w:szCs w:val="18"/>
              </w:rPr>
              <w:t xml:space="preserve">The teacher does not monitor student behavior. </w:t>
            </w:r>
          </w:p>
          <w:p w:rsidR="002F1ED3" w:rsidRPr="002F1ED3" w:rsidRDefault="00AA3E21" w:rsidP="002F1ED3">
            <w:pPr>
              <w:pStyle w:val="Default"/>
              <w:numPr>
                <w:ilvl w:val="0"/>
                <w:numId w:val="35"/>
              </w:numPr>
              <w:rPr>
                <w:sz w:val="18"/>
                <w:szCs w:val="18"/>
              </w:rPr>
            </w:pPr>
            <w:r>
              <w:rPr>
                <w:i/>
                <w:iCs/>
                <w:sz w:val="18"/>
                <w:szCs w:val="18"/>
              </w:rPr>
              <w:t>Some students violate classroom rules, without apparent teacher awareness</w:t>
            </w:r>
          </w:p>
          <w:p w:rsidR="00AA3E21" w:rsidRPr="002F1ED3" w:rsidRDefault="00AA3E21" w:rsidP="002F1ED3">
            <w:pPr>
              <w:pStyle w:val="Default"/>
              <w:numPr>
                <w:ilvl w:val="0"/>
                <w:numId w:val="35"/>
              </w:numPr>
              <w:rPr>
                <w:sz w:val="18"/>
                <w:szCs w:val="18"/>
              </w:rPr>
            </w:pPr>
            <w:r w:rsidRPr="002F1ED3">
              <w:rPr>
                <w:i/>
                <w:iCs/>
                <w:sz w:val="18"/>
                <w:szCs w:val="18"/>
              </w:rPr>
              <w:t xml:space="preserve">When the teacher notices student misbehavior, s/he appears helpless to do anything about it. </w:t>
            </w:r>
          </w:p>
        </w:tc>
        <w:tc>
          <w:tcPr>
            <w:tcW w:w="3240" w:type="dxa"/>
            <w:tcBorders>
              <w:top w:val="single" w:sz="5" w:space="0" w:color="000000"/>
              <w:left w:val="single" w:sz="5" w:space="0" w:color="000000"/>
              <w:bottom w:val="single" w:sz="5" w:space="0" w:color="000000"/>
              <w:right w:val="single" w:sz="5" w:space="0" w:color="000000"/>
            </w:tcBorders>
          </w:tcPr>
          <w:p w:rsidR="002F1ED3" w:rsidRDefault="00AA3E21" w:rsidP="002F1ED3">
            <w:pPr>
              <w:pStyle w:val="Default"/>
              <w:numPr>
                <w:ilvl w:val="0"/>
                <w:numId w:val="35"/>
              </w:numPr>
              <w:rPr>
                <w:sz w:val="18"/>
                <w:szCs w:val="18"/>
              </w:rPr>
            </w:pPr>
            <w:r>
              <w:rPr>
                <w:i/>
                <w:iCs/>
                <w:sz w:val="18"/>
                <w:szCs w:val="18"/>
              </w:rPr>
              <w:t xml:space="preserve">Teacher attempts to maintain order in the classroom but with uneven success; standards of conduct, if they exist, are not evident. </w:t>
            </w:r>
          </w:p>
          <w:p w:rsidR="002F1ED3" w:rsidRDefault="00AA3E21" w:rsidP="002F1ED3">
            <w:pPr>
              <w:pStyle w:val="Default"/>
              <w:numPr>
                <w:ilvl w:val="0"/>
                <w:numId w:val="35"/>
              </w:numPr>
              <w:rPr>
                <w:sz w:val="18"/>
                <w:szCs w:val="18"/>
              </w:rPr>
            </w:pPr>
            <w:r>
              <w:rPr>
                <w:i/>
                <w:iCs/>
                <w:sz w:val="18"/>
                <w:szCs w:val="18"/>
              </w:rPr>
              <w:t xml:space="preserve">Teacher attempts to keep track of student behavior, but with no apparent system. </w:t>
            </w:r>
          </w:p>
          <w:p w:rsidR="00AA3E21" w:rsidRDefault="00AA3E21" w:rsidP="002F1ED3">
            <w:pPr>
              <w:pStyle w:val="Default"/>
              <w:numPr>
                <w:ilvl w:val="0"/>
                <w:numId w:val="35"/>
              </w:numPr>
              <w:rPr>
                <w:sz w:val="18"/>
                <w:szCs w:val="18"/>
              </w:rPr>
            </w:pPr>
            <w:r>
              <w:rPr>
                <w:i/>
                <w:iCs/>
                <w:sz w:val="18"/>
                <w:szCs w:val="18"/>
              </w:rPr>
              <w:t xml:space="preserve">The teacher’s response to student misbehavior is inconsistent: sometimes very harsh; other times lenient. </w:t>
            </w:r>
          </w:p>
        </w:tc>
        <w:tc>
          <w:tcPr>
            <w:tcW w:w="3328" w:type="dxa"/>
            <w:tcBorders>
              <w:top w:val="single" w:sz="5" w:space="0" w:color="000000"/>
              <w:left w:val="single" w:sz="5" w:space="0" w:color="000000"/>
              <w:bottom w:val="single" w:sz="5" w:space="0" w:color="000000"/>
              <w:right w:val="single" w:sz="5" w:space="0" w:color="000000"/>
            </w:tcBorders>
          </w:tcPr>
          <w:p w:rsidR="002F1ED3" w:rsidRDefault="00AA3E21" w:rsidP="002F1ED3">
            <w:pPr>
              <w:pStyle w:val="Default"/>
              <w:numPr>
                <w:ilvl w:val="0"/>
                <w:numId w:val="35"/>
              </w:numPr>
              <w:rPr>
                <w:sz w:val="18"/>
                <w:szCs w:val="18"/>
              </w:rPr>
            </w:pPr>
            <w:r>
              <w:rPr>
                <w:i/>
                <w:iCs/>
                <w:sz w:val="18"/>
                <w:szCs w:val="18"/>
              </w:rPr>
              <w:t xml:space="preserve">Standards of conduct appear to have been established. </w:t>
            </w:r>
          </w:p>
          <w:p w:rsidR="002F1ED3" w:rsidRDefault="00AA3E21" w:rsidP="002F1ED3">
            <w:pPr>
              <w:pStyle w:val="Default"/>
              <w:numPr>
                <w:ilvl w:val="0"/>
                <w:numId w:val="35"/>
              </w:numPr>
              <w:rPr>
                <w:sz w:val="18"/>
                <w:szCs w:val="18"/>
              </w:rPr>
            </w:pPr>
            <w:r>
              <w:rPr>
                <w:i/>
                <w:iCs/>
                <w:sz w:val="18"/>
                <w:szCs w:val="18"/>
              </w:rPr>
              <w:t xml:space="preserve">Student behavior is generally appropriate. </w:t>
            </w:r>
          </w:p>
          <w:p w:rsidR="002F1ED3" w:rsidRDefault="00AA3E21" w:rsidP="002F1ED3">
            <w:pPr>
              <w:pStyle w:val="Default"/>
              <w:numPr>
                <w:ilvl w:val="0"/>
                <w:numId w:val="35"/>
              </w:numPr>
              <w:rPr>
                <w:sz w:val="18"/>
                <w:szCs w:val="18"/>
              </w:rPr>
            </w:pPr>
            <w:r>
              <w:rPr>
                <w:i/>
                <w:iCs/>
                <w:sz w:val="18"/>
                <w:szCs w:val="18"/>
              </w:rPr>
              <w:t xml:space="preserve">The teacher frequently monitors student behavior. </w:t>
            </w:r>
          </w:p>
          <w:p w:rsidR="002F1ED3" w:rsidRDefault="00AA3E21" w:rsidP="002F1ED3">
            <w:pPr>
              <w:pStyle w:val="Default"/>
              <w:numPr>
                <w:ilvl w:val="0"/>
                <w:numId w:val="35"/>
              </w:numPr>
              <w:rPr>
                <w:sz w:val="18"/>
                <w:szCs w:val="18"/>
              </w:rPr>
            </w:pPr>
            <w:r>
              <w:rPr>
                <w:i/>
                <w:iCs/>
                <w:sz w:val="18"/>
                <w:szCs w:val="18"/>
              </w:rPr>
              <w:t xml:space="preserve">Teacher’s response to student misbehavior is effective. </w:t>
            </w:r>
          </w:p>
          <w:p w:rsidR="00AA3E21" w:rsidRDefault="00AA3E21" w:rsidP="002F1ED3">
            <w:pPr>
              <w:pStyle w:val="Default"/>
              <w:numPr>
                <w:ilvl w:val="0"/>
                <w:numId w:val="35"/>
              </w:numPr>
              <w:rPr>
                <w:sz w:val="18"/>
                <w:szCs w:val="18"/>
              </w:rPr>
            </w:pPr>
            <w:r>
              <w:rPr>
                <w:i/>
                <w:iCs/>
                <w:sz w:val="18"/>
                <w:szCs w:val="18"/>
              </w:rPr>
              <w:t xml:space="preserve">Teacher acknowledges good behavior. </w:t>
            </w:r>
          </w:p>
        </w:tc>
        <w:tc>
          <w:tcPr>
            <w:tcW w:w="3423" w:type="dxa"/>
            <w:tcBorders>
              <w:top w:val="single" w:sz="5" w:space="0" w:color="000000"/>
              <w:left w:val="single" w:sz="5" w:space="0" w:color="000000"/>
              <w:bottom w:val="single" w:sz="5" w:space="0" w:color="000000"/>
              <w:right w:val="single" w:sz="5" w:space="0" w:color="000000"/>
            </w:tcBorders>
          </w:tcPr>
          <w:p w:rsidR="002F1ED3" w:rsidRDefault="00AA3E21" w:rsidP="002F1ED3">
            <w:pPr>
              <w:pStyle w:val="Default"/>
              <w:rPr>
                <w:sz w:val="18"/>
                <w:szCs w:val="18"/>
              </w:rPr>
            </w:pPr>
            <w:r>
              <w:rPr>
                <w:sz w:val="18"/>
                <w:szCs w:val="18"/>
              </w:rPr>
              <w:t>In addition to the characteristics of “</w:t>
            </w:r>
            <w:r w:rsidR="002F1ED3">
              <w:rPr>
                <w:sz w:val="18"/>
                <w:szCs w:val="18"/>
              </w:rPr>
              <w:t>Effective</w:t>
            </w:r>
            <w:r>
              <w:rPr>
                <w:sz w:val="18"/>
                <w:szCs w:val="18"/>
              </w:rPr>
              <w:t xml:space="preserve">,” </w:t>
            </w:r>
          </w:p>
          <w:p w:rsidR="002F1ED3" w:rsidRDefault="00AA3E21" w:rsidP="002F1ED3">
            <w:pPr>
              <w:pStyle w:val="Default"/>
              <w:numPr>
                <w:ilvl w:val="0"/>
                <w:numId w:val="37"/>
              </w:numPr>
              <w:rPr>
                <w:sz w:val="18"/>
                <w:szCs w:val="18"/>
              </w:rPr>
            </w:pPr>
            <w:r>
              <w:rPr>
                <w:i/>
                <w:iCs/>
                <w:sz w:val="18"/>
                <w:szCs w:val="18"/>
              </w:rPr>
              <w:t xml:space="preserve">Student behavior is entirely appropriate; no evidence of student misbehavior. </w:t>
            </w:r>
          </w:p>
          <w:p w:rsidR="002F1ED3" w:rsidRPr="002F1ED3" w:rsidRDefault="00AA3E21" w:rsidP="002F1ED3">
            <w:pPr>
              <w:pStyle w:val="Default"/>
              <w:numPr>
                <w:ilvl w:val="0"/>
                <w:numId w:val="37"/>
              </w:numPr>
              <w:rPr>
                <w:sz w:val="18"/>
                <w:szCs w:val="18"/>
              </w:rPr>
            </w:pPr>
            <w:r>
              <w:rPr>
                <w:i/>
                <w:iCs/>
                <w:sz w:val="18"/>
                <w:szCs w:val="18"/>
              </w:rPr>
              <w:t>The teacher monitors student behavior without speaking – just moving about.</w:t>
            </w:r>
          </w:p>
          <w:p w:rsidR="00AA3E21" w:rsidRDefault="00AA3E21" w:rsidP="002F1ED3">
            <w:pPr>
              <w:pStyle w:val="Default"/>
              <w:numPr>
                <w:ilvl w:val="0"/>
                <w:numId w:val="37"/>
              </w:numPr>
              <w:rPr>
                <w:sz w:val="18"/>
                <w:szCs w:val="18"/>
              </w:rPr>
            </w:pPr>
            <w:r>
              <w:rPr>
                <w:i/>
                <w:iCs/>
                <w:sz w:val="18"/>
                <w:szCs w:val="18"/>
              </w:rPr>
              <w:t xml:space="preserve">Students respectfully intervene as appropriate with classmates to ensure compliance with standards of conduct. </w:t>
            </w:r>
          </w:p>
        </w:tc>
      </w:tr>
      <w:tr w:rsidR="00AA3E21">
        <w:trPr>
          <w:trHeight w:val="3338"/>
        </w:trPr>
        <w:tc>
          <w:tcPr>
            <w:tcW w:w="1728" w:type="dxa"/>
            <w:tcBorders>
              <w:top w:val="single" w:sz="5" w:space="0" w:color="000000"/>
              <w:left w:val="single" w:sz="5" w:space="0" w:color="000000"/>
              <w:bottom w:val="single" w:sz="5" w:space="0" w:color="000000"/>
              <w:right w:val="single" w:sz="5" w:space="0" w:color="000000"/>
            </w:tcBorders>
          </w:tcPr>
          <w:p w:rsidR="00AA3E21" w:rsidRDefault="00AA3E21" w:rsidP="00AA3E21">
            <w:pPr>
              <w:pStyle w:val="Default"/>
              <w:jc w:val="center"/>
              <w:rPr>
                <w:b/>
                <w:bCs/>
                <w:i/>
                <w:iCs/>
              </w:rPr>
            </w:pPr>
          </w:p>
          <w:p w:rsidR="00AA3E21" w:rsidRDefault="00AA3E21" w:rsidP="00AA3E21">
            <w:pPr>
              <w:pStyle w:val="Default"/>
              <w:jc w:val="center"/>
              <w:rPr>
                <w:b/>
                <w:bCs/>
                <w:i/>
                <w:iCs/>
              </w:rPr>
            </w:pPr>
          </w:p>
          <w:p w:rsidR="00AA3E21" w:rsidRDefault="00AA3E21" w:rsidP="00AA3E21">
            <w:pPr>
              <w:pStyle w:val="Default"/>
              <w:jc w:val="center"/>
              <w:rPr>
                <w:b/>
                <w:bCs/>
                <w:i/>
                <w:iCs/>
              </w:rPr>
            </w:pPr>
          </w:p>
          <w:p w:rsidR="00AA3E21" w:rsidRDefault="00AA3E21" w:rsidP="00AA3E21">
            <w:pPr>
              <w:pStyle w:val="Default"/>
              <w:jc w:val="center"/>
              <w:rPr>
                <w:sz w:val="18"/>
                <w:szCs w:val="18"/>
              </w:rPr>
            </w:pPr>
            <w:r w:rsidRPr="00526968">
              <w:rPr>
                <w:b/>
                <w:bCs/>
                <w:i/>
                <w:iCs/>
              </w:rPr>
              <w:t>Possible Examples</w:t>
            </w:r>
          </w:p>
        </w:tc>
        <w:tc>
          <w:tcPr>
            <w:tcW w:w="2874" w:type="dxa"/>
            <w:tcBorders>
              <w:top w:val="single" w:sz="5" w:space="0" w:color="000000"/>
              <w:left w:val="single" w:sz="5" w:space="0" w:color="000000"/>
              <w:bottom w:val="single" w:sz="5" w:space="0" w:color="000000"/>
              <w:right w:val="single" w:sz="5" w:space="0" w:color="000000"/>
            </w:tcBorders>
          </w:tcPr>
          <w:p w:rsidR="002F1ED3" w:rsidRDefault="00AA3E21" w:rsidP="002F1ED3">
            <w:pPr>
              <w:pStyle w:val="Default"/>
              <w:numPr>
                <w:ilvl w:val="0"/>
                <w:numId w:val="38"/>
              </w:numPr>
              <w:rPr>
                <w:sz w:val="18"/>
                <w:szCs w:val="18"/>
              </w:rPr>
            </w:pPr>
            <w:r>
              <w:rPr>
                <w:i/>
                <w:iCs/>
                <w:sz w:val="18"/>
                <w:szCs w:val="18"/>
              </w:rPr>
              <w:t xml:space="preserve">Students are talking among themselves, with no attempt by the teacher to silence them. </w:t>
            </w:r>
          </w:p>
          <w:p w:rsidR="002F1ED3" w:rsidRPr="002F1ED3" w:rsidRDefault="00AA3E21" w:rsidP="002F1ED3">
            <w:pPr>
              <w:pStyle w:val="Default"/>
              <w:numPr>
                <w:ilvl w:val="0"/>
                <w:numId w:val="38"/>
              </w:numPr>
              <w:rPr>
                <w:sz w:val="18"/>
                <w:szCs w:val="18"/>
              </w:rPr>
            </w:pPr>
            <w:r>
              <w:rPr>
                <w:i/>
                <w:iCs/>
                <w:sz w:val="18"/>
                <w:szCs w:val="18"/>
              </w:rPr>
              <w:t>An object flies through the air without apparent teacher notice.</w:t>
            </w:r>
          </w:p>
          <w:p w:rsidR="002F1ED3" w:rsidRDefault="00AA3E21" w:rsidP="002F1ED3">
            <w:pPr>
              <w:pStyle w:val="Default"/>
              <w:numPr>
                <w:ilvl w:val="0"/>
                <w:numId w:val="38"/>
              </w:numPr>
              <w:rPr>
                <w:sz w:val="18"/>
                <w:szCs w:val="18"/>
              </w:rPr>
            </w:pPr>
            <w:r>
              <w:rPr>
                <w:i/>
                <w:iCs/>
                <w:sz w:val="18"/>
                <w:szCs w:val="18"/>
              </w:rPr>
              <w:t xml:space="preserve">Students are running around the room, resulting in a chaotic environment. </w:t>
            </w:r>
          </w:p>
          <w:p w:rsidR="00AA3E21" w:rsidRDefault="00AA3E21" w:rsidP="002F1ED3">
            <w:pPr>
              <w:pStyle w:val="Default"/>
              <w:numPr>
                <w:ilvl w:val="0"/>
                <w:numId w:val="38"/>
              </w:numPr>
              <w:rPr>
                <w:sz w:val="18"/>
                <w:szCs w:val="18"/>
              </w:rPr>
            </w:pPr>
            <w:r>
              <w:rPr>
                <w:i/>
                <w:iCs/>
                <w:sz w:val="18"/>
                <w:szCs w:val="18"/>
              </w:rPr>
              <w:t xml:space="preserve">Their phones and other electronics distract students and teacher doesn’t do anything. </w:t>
            </w:r>
          </w:p>
        </w:tc>
        <w:tc>
          <w:tcPr>
            <w:tcW w:w="3240" w:type="dxa"/>
            <w:tcBorders>
              <w:top w:val="single" w:sz="5" w:space="0" w:color="000000"/>
              <w:left w:val="single" w:sz="5" w:space="0" w:color="000000"/>
              <w:bottom w:val="single" w:sz="5" w:space="0" w:color="000000"/>
              <w:right w:val="single" w:sz="5" w:space="0" w:color="000000"/>
            </w:tcBorders>
          </w:tcPr>
          <w:p w:rsidR="002F1ED3" w:rsidRDefault="00AA3E21" w:rsidP="002F1ED3">
            <w:pPr>
              <w:pStyle w:val="Default"/>
              <w:numPr>
                <w:ilvl w:val="0"/>
                <w:numId w:val="38"/>
              </w:numPr>
              <w:rPr>
                <w:sz w:val="18"/>
                <w:szCs w:val="18"/>
              </w:rPr>
            </w:pPr>
            <w:r>
              <w:rPr>
                <w:i/>
                <w:iCs/>
                <w:sz w:val="18"/>
                <w:szCs w:val="18"/>
              </w:rPr>
              <w:t xml:space="preserve">Classroom rules are posted, but neither teacher nor students refers to them. </w:t>
            </w:r>
          </w:p>
          <w:p w:rsidR="002F1ED3" w:rsidRDefault="00AA3E21" w:rsidP="002F1ED3">
            <w:pPr>
              <w:pStyle w:val="Default"/>
              <w:numPr>
                <w:ilvl w:val="0"/>
                <w:numId w:val="38"/>
              </w:numPr>
              <w:rPr>
                <w:sz w:val="18"/>
                <w:szCs w:val="18"/>
              </w:rPr>
            </w:pPr>
            <w:r>
              <w:rPr>
                <w:i/>
                <w:iCs/>
                <w:sz w:val="18"/>
                <w:szCs w:val="18"/>
              </w:rPr>
              <w:t xml:space="preserve">The teacher repeatedly asks students to take their seats; they ignore him/her. </w:t>
            </w:r>
          </w:p>
          <w:p w:rsidR="00AA3E21" w:rsidRDefault="00AA3E21" w:rsidP="002F1ED3">
            <w:pPr>
              <w:pStyle w:val="Default"/>
              <w:numPr>
                <w:ilvl w:val="0"/>
                <w:numId w:val="38"/>
              </w:numPr>
              <w:rPr>
                <w:sz w:val="18"/>
                <w:szCs w:val="18"/>
              </w:rPr>
            </w:pPr>
            <w:r>
              <w:rPr>
                <w:i/>
                <w:iCs/>
                <w:sz w:val="18"/>
                <w:szCs w:val="18"/>
              </w:rPr>
              <w:t xml:space="preserve">To one student: “Where’s your late pass? Go to the office.” To another: “You don’t have a late pass? Come in and take your seat; you’ve missed enough already.” </w:t>
            </w:r>
          </w:p>
        </w:tc>
        <w:tc>
          <w:tcPr>
            <w:tcW w:w="3328" w:type="dxa"/>
            <w:tcBorders>
              <w:top w:val="single" w:sz="5" w:space="0" w:color="000000"/>
              <w:left w:val="single" w:sz="5" w:space="0" w:color="000000"/>
              <w:bottom w:val="single" w:sz="5" w:space="0" w:color="000000"/>
              <w:right w:val="single" w:sz="5" w:space="0" w:color="000000"/>
            </w:tcBorders>
          </w:tcPr>
          <w:p w:rsidR="002F1ED3" w:rsidRDefault="00AA3E21" w:rsidP="002F1ED3">
            <w:pPr>
              <w:pStyle w:val="Default"/>
              <w:numPr>
                <w:ilvl w:val="0"/>
                <w:numId w:val="38"/>
              </w:numPr>
              <w:rPr>
                <w:sz w:val="18"/>
                <w:szCs w:val="18"/>
              </w:rPr>
            </w:pPr>
            <w:r>
              <w:rPr>
                <w:i/>
                <w:iCs/>
                <w:sz w:val="18"/>
                <w:szCs w:val="18"/>
              </w:rPr>
              <w:t xml:space="preserve">Upon a non-verbal signal from the teacher, students correct their behavior. </w:t>
            </w:r>
          </w:p>
          <w:p w:rsidR="002F1ED3" w:rsidRDefault="00AA3E21" w:rsidP="002F1ED3">
            <w:pPr>
              <w:pStyle w:val="Default"/>
              <w:numPr>
                <w:ilvl w:val="0"/>
                <w:numId w:val="38"/>
              </w:numPr>
              <w:rPr>
                <w:sz w:val="18"/>
                <w:szCs w:val="18"/>
              </w:rPr>
            </w:pPr>
            <w:r>
              <w:rPr>
                <w:i/>
                <w:iCs/>
                <w:sz w:val="18"/>
                <w:szCs w:val="18"/>
              </w:rPr>
              <w:t xml:space="preserve">The teacher moves to every section of the classroom, keeping a close eye on student behavior. </w:t>
            </w:r>
          </w:p>
          <w:p w:rsidR="00AA3E21" w:rsidRDefault="00AA3E21" w:rsidP="002F1ED3">
            <w:pPr>
              <w:pStyle w:val="Default"/>
              <w:numPr>
                <w:ilvl w:val="0"/>
                <w:numId w:val="38"/>
              </w:numPr>
              <w:rPr>
                <w:sz w:val="18"/>
                <w:szCs w:val="18"/>
              </w:rPr>
            </w:pPr>
            <w:r>
              <w:rPr>
                <w:i/>
                <w:iCs/>
                <w:sz w:val="18"/>
                <w:szCs w:val="18"/>
              </w:rPr>
              <w:t xml:space="preserve">The teacher gives a student a “hard look,” and the student stops talking to his/her neighbor. </w:t>
            </w:r>
          </w:p>
        </w:tc>
        <w:tc>
          <w:tcPr>
            <w:tcW w:w="3423" w:type="dxa"/>
            <w:tcBorders>
              <w:top w:val="single" w:sz="5" w:space="0" w:color="000000"/>
              <w:left w:val="single" w:sz="5" w:space="0" w:color="000000"/>
              <w:bottom w:val="single" w:sz="5" w:space="0" w:color="000000"/>
              <w:right w:val="single" w:sz="5" w:space="0" w:color="000000"/>
            </w:tcBorders>
          </w:tcPr>
          <w:p w:rsidR="002F1ED3" w:rsidRDefault="00AA3E21" w:rsidP="002F1ED3">
            <w:pPr>
              <w:pStyle w:val="Default"/>
              <w:numPr>
                <w:ilvl w:val="0"/>
                <w:numId w:val="38"/>
              </w:numPr>
              <w:rPr>
                <w:sz w:val="18"/>
                <w:szCs w:val="18"/>
              </w:rPr>
            </w:pPr>
            <w:r>
              <w:rPr>
                <w:i/>
                <w:iCs/>
                <w:sz w:val="18"/>
                <w:szCs w:val="18"/>
              </w:rPr>
              <w:t xml:space="preserve">A student suggests a revision in one of the classroom rules. </w:t>
            </w:r>
          </w:p>
          <w:p w:rsidR="002F1ED3" w:rsidRDefault="00AA3E21" w:rsidP="002F1ED3">
            <w:pPr>
              <w:pStyle w:val="Default"/>
              <w:numPr>
                <w:ilvl w:val="0"/>
                <w:numId w:val="38"/>
              </w:numPr>
              <w:rPr>
                <w:sz w:val="18"/>
                <w:szCs w:val="18"/>
              </w:rPr>
            </w:pPr>
            <w:r>
              <w:rPr>
                <w:i/>
                <w:iCs/>
                <w:sz w:val="18"/>
                <w:szCs w:val="18"/>
              </w:rPr>
              <w:t xml:space="preserve">The teacher notices that some students are talking among themselves, and without a word, moves nearer to them; the talking stops. </w:t>
            </w:r>
          </w:p>
          <w:p w:rsidR="002F1ED3" w:rsidRDefault="00AA3E21" w:rsidP="002F1ED3">
            <w:pPr>
              <w:pStyle w:val="Default"/>
              <w:numPr>
                <w:ilvl w:val="0"/>
                <w:numId w:val="38"/>
              </w:numPr>
              <w:rPr>
                <w:sz w:val="18"/>
                <w:szCs w:val="18"/>
              </w:rPr>
            </w:pPr>
            <w:r>
              <w:rPr>
                <w:i/>
                <w:iCs/>
                <w:sz w:val="18"/>
                <w:szCs w:val="18"/>
              </w:rPr>
              <w:t xml:space="preserve">The teacher asks to speak to a student privately about misbehavior. </w:t>
            </w:r>
          </w:p>
          <w:p w:rsidR="00AA3E21" w:rsidRDefault="00AA3E21" w:rsidP="002F1ED3">
            <w:pPr>
              <w:pStyle w:val="Default"/>
              <w:numPr>
                <w:ilvl w:val="0"/>
                <w:numId w:val="38"/>
              </w:numPr>
              <w:rPr>
                <w:sz w:val="18"/>
                <w:szCs w:val="18"/>
              </w:rPr>
            </w:pPr>
            <w:r>
              <w:rPr>
                <w:i/>
                <w:iCs/>
                <w:sz w:val="18"/>
                <w:szCs w:val="18"/>
              </w:rPr>
              <w:t xml:space="preserve">A student reminds his/her classmates of the class rule about chewing gum. </w:t>
            </w:r>
          </w:p>
        </w:tc>
      </w:tr>
    </w:tbl>
    <w:p w:rsidR="00A279C0" w:rsidRDefault="00A279C0">
      <w:pPr>
        <w:pStyle w:val="Default"/>
        <w:rPr>
          <w:color w:val="auto"/>
        </w:rPr>
      </w:pPr>
    </w:p>
    <w:tbl>
      <w:tblPr>
        <w:tblStyle w:val="TableGrid"/>
        <w:tblW w:w="0" w:type="auto"/>
        <w:tblCellMar>
          <w:top w:w="144" w:type="dxa"/>
          <w:left w:w="115" w:type="dxa"/>
          <w:right w:w="115" w:type="dxa"/>
        </w:tblCellMar>
        <w:tblLook w:val="04A0"/>
      </w:tblPr>
      <w:tblGrid>
        <w:gridCol w:w="1678"/>
        <w:gridCol w:w="12952"/>
      </w:tblGrid>
      <w:tr w:rsidR="007A0610" w:rsidRPr="00556679">
        <w:trPr>
          <w:trHeight w:val="440"/>
        </w:trPr>
        <w:tc>
          <w:tcPr>
            <w:tcW w:w="14630" w:type="dxa"/>
            <w:gridSpan w:val="2"/>
            <w:shd w:val="clear" w:color="auto" w:fill="BFBFBF" w:themeFill="background1" w:themeFillShade="BF"/>
            <w:vAlign w:val="center"/>
          </w:tcPr>
          <w:p w:rsidR="007A0610" w:rsidRPr="00556679" w:rsidRDefault="007A0610" w:rsidP="007A0610">
            <w:pPr>
              <w:pStyle w:val="CM12"/>
              <w:spacing w:after="0"/>
              <w:jc w:val="center"/>
              <w:rPr>
                <w:b/>
                <w:bCs/>
                <w:sz w:val="28"/>
                <w:szCs w:val="28"/>
              </w:rPr>
            </w:pPr>
            <w:r w:rsidRPr="00556679">
              <w:rPr>
                <w:b/>
                <w:bCs/>
                <w:sz w:val="28"/>
                <w:szCs w:val="28"/>
              </w:rPr>
              <w:t>Domain 3</w:t>
            </w:r>
            <w:r>
              <w:rPr>
                <w:b/>
                <w:bCs/>
                <w:sz w:val="28"/>
                <w:szCs w:val="28"/>
              </w:rPr>
              <w:t xml:space="preserve">: </w:t>
            </w:r>
            <w:r w:rsidRPr="00556679">
              <w:rPr>
                <w:b/>
                <w:bCs/>
                <w:sz w:val="28"/>
                <w:szCs w:val="28"/>
              </w:rPr>
              <w:t>Instruction</w:t>
            </w:r>
          </w:p>
        </w:tc>
      </w:tr>
      <w:tr w:rsidR="00556679">
        <w:tc>
          <w:tcPr>
            <w:tcW w:w="1678" w:type="dxa"/>
            <w:shd w:val="clear" w:color="auto" w:fill="BFBFBF" w:themeFill="background1" w:themeFillShade="BF"/>
          </w:tcPr>
          <w:p w:rsidR="00556679" w:rsidRPr="00556679" w:rsidRDefault="00556679" w:rsidP="002B6B75">
            <w:pPr>
              <w:pStyle w:val="CM12"/>
              <w:spacing w:after="0"/>
              <w:jc w:val="center"/>
              <w:rPr>
                <w:b/>
                <w:bCs/>
              </w:rPr>
            </w:pPr>
            <w:r w:rsidRPr="00556679">
              <w:rPr>
                <w:b/>
                <w:bCs/>
              </w:rPr>
              <w:t>Competency</w:t>
            </w:r>
          </w:p>
          <w:p w:rsidR="00556679" w:rsidRDefault="00556679" w:rsidP="002B6B75">
            <w:pPr>
              <w:pStyle w:val="Default"/>
              <w:jc w:val="center"/>
              <w:rPr>
                <w:b/>
              </w:rPr>
            </w:pPr>
            <w:r w:rsidRPr="00556679">
              <w:rPr>
                <w:b/>
              </w:rPr>
              <w:t>3b</w:t>
            </w:r>
          </w:p>
          <w:p w:rsidR="00556679" w:rsidRPr="00556679" w:rsidRDefault="00556679" w:rsidP="002B6B75">
            <w:pPr>
              <w:pStyle w:val="Default"/>
              <w:jc w:val="center"/>
              <w:rPr>
                <w:b/>
              </w:rPr>
            </w:pPr>
          </w:p>
          <w:p w:rsidR="00556679" w:rsidRPr="002B6B75" w:rsidRDefault="00556679" w:rsidP="002B6B75">
            <w:pPr>
              <w:pStyle w:val="Default"/>
              <w:jc w:val="center"/>
              <w:rPr>
                <w:b/>
                <w:sz w:val="28"/>
                <w:szCs w:val="28"/>
              </w:rPr>
            </w:pPr>
            <w:r w:rsidRPr="002B6B75">
              <w:rPr>
                <w:b/>
                <w:bCs/>
                <w:sz w:val="28"/>
                <w:szCs w:val="28"/>
              </w:rPr>
              <w:t>Using Questioning and Discussion Techniques</w:t>
            </w:r>
          </w:p>
          <w:p w:rsidR="00556679" w:rsidRPr="00556679" w:rsidRDefault="00556679" w:rsidP="002B6B75">
            <w:pPr>
              <w:pStyle w:val="Default"/>
              <w:jc w:val="center"/>
              <w:rPr>
                <w:b/>
              </w:rPr>
            </w:pPr>
          </w:p>
        </w:tc>
        <w:tc>
          <w:tcPr>
            <w:tcW w:w="12952" w:type="dxa"/>
          </w:tcPr>
          <w:p w:rsidR="00556679" w:rsidRDefault="00556679" w:rsidP="002B6B75">
            <w:pPr>
              <w:pStyle w:val="CM11"/>
              <w:spacing w:after="0" w:line="231" w:lineRule="atLeast"/>
              <w:rPr>
                <w:sz w:val="20"/>
                <w:szCs w:val="20"/>
              </w:rPr>
            </w:pPr>
            <w:r>
              <w:rPr>
                <w:sz w:val="20"/>
                <w:szCs w:val="20"/>
              </w:rPr>
              <w:t xml:space="preserve">Questioning and discussion are the only instructional strategies specifically referred to in the framework for teaching; this reflects their central importance to teachers’ practice. But in the framework, it is important that questioning and discussion are used as techniques to deepen student understanding, rather than serving as recitation, or a verbal “quiz.” Good teachers use divergent as well as convergent questions, framed in such a way that they invite students to formulate hypotheses, make connections, or challenge previously held views. Students’ responses to questions are valued; effective teachers are especially adept at responding to and building on student responses and making use of their ideas. High quality questions encourage students to make connections among concepts or events previously believed to be unrelated, and arrive at new understandings of complex material. Effective teachers also pose questions for which they do not know the answers. Even when a question has a limited number of correct responses, the question, being non-formulaic, is likely to promote thinking by students. Class discussions are animated, engaging all students in important issues and in using their own language to deepen and extend their understanding. They may be based around questions formulated by the students themselves.  </w:t>
            </w:r>
          </w:p>
          <w:p w:rsidR="00556679" w:rsidRDefault="00556679" w:rsidP="002B6B75">
            <w:pPr>
              <w:pStyle w:val="CM11"/>
              <w:spacing w:after="0" w:line="231" w:lineRule="atLeast"/>
              <w:rPr>
                <w:sz w:val="20"/>
                <w:szCs w:val="20"/>
              </w:rPr>
            </w:pPr>
            <w:r>
              <w:rPr>
                <w:sz w:val="20"/>
                <w:szCs w:val="20"/>
              </w:rPr>
              <w:t xml:space="preserve">Not all questions must be at a high cognitive level in order for a teacher’s performance to be rated at a high level; that is, when exploring a topic, a teacher might begin with a series of questions of low cognitive challenge to provide a review, or to ensure that everyone in the class is “on board.” Furthermore, if questions are at a high level, but only a few students participate in the discussion, the teacher’s performance on the component cannot be judged to be at a high level. In addition, in lessons involving students in small-group work, the quality of the students’ questions and discussion in their small groups may be considered as part of this component. </w:t>
            </w:r>
          </w:p>
          <w:p w:rsidR="00556679" w:rsidRDefault="00556679" w:rsidP="002B6B75">
            <w:pPr>
              <w:pStyle w:val="CM11"/>
              <w:spacing w:after="0" w:line="231" w:lineRule="atLeast"/>
              <w:ind w:right="380"/>
              <w:rPr>
                <w:sz w:val="20"/>
                <w:szCs w:val="20"/>
              </w:rPr>
            </w:pPr>
            <w:r>
              <w:rPr>
                <w:sz w:val="20"/>
                <w:szCs w:val="20"/>
              </w:rPr>
              <w:t xml:space="preserve">In order for students to formulate high-level questions, they must have learned how to do this. Therefore, high-level questions from students, either in the full class, or in small group discussions, provide evidence that these skills have been taught. </w:t>
            </w:r>
          </w:p>
          <w:p w:rsidR="00556679" w:rsidRDefault="00556679" w:rsidP="002B6B75">
            <w:pPr>
              <w:pStyle w:val="Default"/>
              <w:spacing w:line="231" w:lineRule="atLeast"/>
              <w:ind w:left="363" w:right="9655" w:hanging="362"/>
              <w:rPr>
                <w:color w:val="auto"/>
                <w:sz w:val="20"/>
                <w:szCs w:val="20"/>
              </w:rPr>
            </w:pPr>
            <w:r>
              <w:rPr>
                <w:color w:val="auto"/>
                <w:sz w:val="20"/>
                <w:szCs w:val="20"/>
              </w:rPr>
              <w:t xml:space="preserve">Elements of component 3b are: </w:t>
            </w:r>
          </w:p>
          <w:p w:rsidR="00556679" w:rsidRDefault="00556679" w:rsidP="002B6B75">
            <w:pPr>
              <w:pStyle w:val="Default"/>
              <w:numPr>
                <w:ilvl w:val="0"/>
                <w:numId w:val="17"/>
              </w:numPr>
              <w:spacing w:line="231" w:lineRule="atLeast"/>
              <w:ind w:right="9655"/>
              <w:rPr>
                <w:color w:val="auto"/>
                <w:sz w:val="20"/>
                <w:szCs w:val="20"/>
              </w:rPr>
            </w:pPr>
            <w:r>
              <w:rPr>
                <w:color w:val="auto"/>
                <w:sz w:val="20"/>
                <w:szCs w:val="20"/>
              </w:rPr>
              <w:t xml:space="preserve">Quality of questions/prompts </w:t>
            </w:r>
          </w:p>
          <w:p w:rsidR="00556679" w:rsidRDefault="00556679" w:rsidP="002B6B75">
            <w:pPr>
              <w:pStyle w:val="CM2"/>
              <w:ind w:left="720"/>
              <w:rPr>
                <w:sz w:val="18"/>
                <w:szCs w:val="18"/>
              </w:rPr>
            </w:pPr>
            <w:r>
              <w:rPr>
                <w:i/>
                <w:iCs/>
                <w:sz w:val="18"/>
                <w:szCs w:val="18"/>
              </w:rPr>
              <w:t xml:space="preserve">Questions of high quality cause students to think and reflect, to deepen their understanding, and to test their ideas against those of their classmates. When teachers ask questions of high quality, they ask only a few of them, and they provide students with sufficient time to think about their response, to reflect on the comments of their classmates, and to deepen their understanding. Occasionally, for the purposes of review, teachers ask students a series of (usually low-level) questions in a type of verbal quiz. This may be helpful for the purpose of establishing the facts of an historical event, for example, but they should not be confused with the use of questioning to deepen students’ understanding. </w:t>
            </w:r>
          </w:p>
          <w:p w:rsidR="00556679" w:rsidRDefault="00556679" w:rsidP="002B6B75">
            <w:pPr>
              <w:pStyle w:val="CM4"/>
              <w:numPr>
                <w:ilvl w:val="0"/>
                <w:numId w:val="17"/>
              </w:numPr>
              <w:rPr>
                <w:sz w:val="20"/>
                <w:szCs w:val="20"/>
              </w:rPr>
            </w:pPr>
            <w:r>
              <w:rPr>
                <w:sz w:val="20"/>
                <w:szCs w:val="20"/>
              </w:rPr>
              <w:t xml:space="preserve">Discussion techniques </w:t>
            </w:r>
          </w:p>
          <w:p w:rsidR="00556679" w:rsidRDefault="00556679" w:rsidP="002B6B75">
            <w:pPr>
              <w:pStyle w:val="Default"/>
              <w:spacing w:line="208" w:lineRule="atLeast"/>
              <w:ind w:left="720" w:right="113"/>
              <w:rPr>
                <w:color w:val="auto"/>
                <w:sz w:val="18"/>
                <w:szCs w:val="18"/>
              </w:rPr>
            </w:pPr>
            <w:r>
              <w:rPr>
                <w:i/>
                <w:iCs/>
                <w:color w:val="auto"/>
                <w:sz w:val="18"/>
                <w:szCs w:val="18"/>
              </w:rPr>
              <w:t xml:space="preserve">Effective teachers promote learning through discussion. Some teachers report that “we discussed x” when what they mean is that “I said x.” That is, some teachers confuse discussion with explanation of content; as important as that is, it’s not discussion. Rather, in a true discussion, a teacher poses a question, and invites all students’ views to be heard, and enabling students to engage in discussion directly with one another, not always mediated by the teacher. </w:t>
            </w:r>
          </w:p>
          <w:p w:rsidR="00556679" w:rsidRDefault="00556679" w:rsidP="002B6B75">
            <w:pPr>
              <w:pStyle w:val="CM4"/>
              <w:numPr>
                <w:ilvl w:val="0"/>
                <w:numId w:val="17"/>
              </w:numPr>
              <w:rPr>
                <w:sz w:val="20"/>
                <w:szCs w:val="20"/>
              </w:rPr>
            </w:pPr>
            <w:r>
              <w:rPr>
                <w:sz w:val="20"/>
                <w:szCs w:val="20"/>
              </w:rPr>
              <w:t xml:space="preserve">Student participation </w:t>
            </w:r>
          </w:p>
          <w:p w:rsidR="00556679" w:rsidRDefault="00556679" w:rsidP="002B6B75">
            <w:pPr>
              <w:pStyle w:val="CM11"/>
              <w:spacing w:after="0" w:line="211" w:lineRule="atLeast"/>
              <w:ind w:left="720" w:right="510"/>
              <w:rPr>
                <w:sz w:val="18"/>
                <w:szCs w:val="18"/>
              </w:rPr>
            </w:pPr>
            <w:r>
              <w:rPr>
                <w:i/>
                <w:iCs/>
                <w:sz w:val="18"/>
                <w:szCs w:val="18"/>
              </w:rPr>
              <w:t xml:space="preserve">In some classes a few students tend to dominate the discussion, other students, recognizing this pattern, hold back their contributions. Teacher uses a range of techniques to ensure that all students contribute to the discussion, and enlist the assistance of students to ensure this outcome. </w:t>
            </w:r>
          </w:p>
          <w:p w:rsidR="00556679" w:rsidRDefault="00556679" w:rsidP="002B6B75">
            <w:pPr>
              <w:pStyle w:val="CM1"/>
              <w:rPr>
                <w:sz w:val="20"/>
                <w:szCs w:val="20"/>
              </w:rPr>
            </w:pPr>
            <w:r>
              <w:rPr>
                <w:sz w:val="20"/>
                <w:szCs w:val="20"/>
              </w:rPr>
              <w:t xml:space="preserve">Indicators include: </w:t>
            </w:r>
          </w:p>
          <w:p w:rsidR="00556679" w:rsidRDefault="00556679" w:rsidP="002B6B75">
            <w:pPr>
              <w:pStyle w:val="CM3"/>
              <w:numPr>
                <w:ilvl w:val="0"/>
                <w:numId w:val="18"/>
              </w:numPr>
              <w:rPr>
                <w:sz w:val="18"/>
                <w:szCs w:val="18"/>
              </w:rPr>
            </w:pPr>
            <w:r>
              <w:rPr>
                <w:i/>
                <w:iCs/>
                <w:sz w:val="18"/>
                <w:szCs w:val="18"/>
              </w:rPr>
              <w:t>Questions of high cognitive challenge, formulated by both students and teache</w:t>
            </w:r>
            <w:r>
              <w:rPr>
                <w:sz w:val="18"/>
                <w:szCs w:val="18"/>
              </w:rPr>
              <w:t xml:space="preserve">r </w:t>
            </w:r>
          </w:p>
          <w:p w:rsidR="00556679" w:rsidRDefault="00556679" w:rsidP="002B6B75">
            <w:pPr>
              <w:pStyle w:val="CM3"/>
              <w:numPr>
                <w:ilvl w:val="0"/>
                <w:numId w:val="18"/>
              </w:numPr>
              <w:rPr>
                <w:sz w:val="18"/>
                <w:szCs w:val="18"/>
              </w:rPr>
            </w:pPr>
            <w:r>
              <w:rPr>
                <w:i/>
                <w:iCs/>
                <w:sz w:val="18"/>
                <w:szCs w:val="18"/>
              </w:rPr>
              <w:t>Questions with multiple correct answers, or multiple approaches even when there is a single correct respons</w:t>
            </w:r>
            <w:r>
              <w:rPr>
                <w:sz w:val="18"/>
                <w:szCs w:val="18"/>
              </w:rPr>
              <w:t>e</w:t>
            </w:r>
          </w:p>
          <w:p w:rsidR="00556679" w:rsidRDefault="00556679" w:rsidP="002B6B75">
            <w:pPr>
              <w:pStyle w:val="CM3"/>
              <w:numPr>
                <w:ilvl w:val="0"/>
                <w:numId w:val="18"/>
              </w:numPr>
              <w:rPr>
                <w:sz w:val="18"/>
                <w:szCs w:val="18"/>
              </w:rPr>
            </w:pPr>
            <w:r>
              <w:rPr>
                <w:i/>
                <w:iCs/>
                <w:sz w:val="18"/>
                <w:szCs w:val="18"/>
              </w:rPr>
              <w:t>Effective use of student responses and idea</w:t>
            </w:r>
            <w:r>
              <w:rPr>
                <w:sz w:val="18"/>
                <w:szCs w:val="18"/>
              </w:rPr>
              <w:t xml:space="preserve">s </w:t>
            </w:r>
          </w:p>
          <w:p w:rsidR="00556679" w:rsidRDefault="00556679" w:rsidP="002B6B75">
            <w:pPr>
              <w:pStyle w:val="CM3"/>
              <w:numPr>
                <w:ilvl w:val="0"/>
                <w:numId w:val="18"/>
              </w:numPr>
              <w:rPr>
                <w:sz w:val="18"/>
                <w:szCs w:val="18"/>
              </w:rPr>
            </w:pPr>
            <w:r>
              <w:rPr>
                <w:i/>
                <w:iCs/>
                <w:sz w:val="18"/>
                <w:szCs w:val="18"/>
              </w:rPr>
              <w:t>Discussion with the teacher stepping out of the central, mediating rol</w:t>
            </w:r>
            <w:r>
              <w:rPr>
                <w:sz w:val="18"/>
                <w:szCs w:val="18"/>
              </w:rPr>
              <w:t xml:space="preserve">e </w:t>
            </w:r>
          </w:p>
          <w:p w:rsidR="00556679" w:rsidRPr="00556679" w:rsidRDefault="00556679" w:rsidP="002B6B75">
            <w:pPr>
              <w:pStyle w:val="CM3"/>
              <w:numPr>
                <w:ilvl w:val="0"/>
                <w:numId w:val="18"/>
              </w:numPr>
              <w:rPr>
                <w:sz w:val="18"/>
                <w:szCs w:val="18"/>
              </w:rPr>
            </w:pPr>
            <w:r>
              <w:rPr>
                <w:i/>
                <w:iCs/>
                <w:sz w:val="18"/>
                <w:szCs w:val="18"/>
              </w:rPr>
              <w:t>High levels of student participation in discussio</w:t>
            </w:r>
            <w:r>
              <w:rPr>
                <w:sz w:val="18"/>
                <w:szCs w:val="18"/>
              </w:rPr>
              <w:t xml:space="preserve">n </w:t>
            </w:r>
            <w:r>
              <w:rPr>
                <w:sz w:val="18"/>
                <w:szCs w:val="18"/>
              </w:rPr>
              <w:br/>
            </w:r>
          </w:p>
        </w:tc>
      </w:tr>
    </w:tbl>
    <w:p w:rsidR="00E60657" w:rsidRDefault="00E60657">
      <w:r>
        <w:br w:type="page"/>
      </w:r>
    </w:p>
    <w:p w:rsidR="00C92975" w:rsidRPr="00C92975" w:rsidRDefault="00C92975" w:rsidP="00C92975">
      <w:pPr>
        <w:spacing w:after="0" w:line="240" w:lineRule="auto"/>
        <w:rPr>
          <w:sz w:val="12"/>
          <w:szCs w:val="12"/>
        </w:rPr>
      </w:pPr>
    </w:p>
    <w:tbl>
      <w:tblPr>
        <w:tblW w:w="14653" w:type="dxa"/>
        <w:tblBorders>
          <w:top w:val="nil"/>
          <w:left w:val="nil"/>
          <w:bottom w:val="nil"/>
          <w:right w:val="nil"/>
        </w:tblBorders>
        <w:tblCellMar>
          <w:top w:w="86" w:type="dxa"/>
          <w:left w:w="115" w:type="dxa"/>
          <w:right w:w="115" w:type="dxa"/>
        </w:tblCellMar>
        <w:tblLook w:val="0000"/>
      </w:tblPr>
      <w:tblGrid>
        <w:gridCol w:w="1699"/>
        <w:gridCol w:w="3133"/>
        <w:gridCol w:w="3013"/>
        <w:gridCol w:w="3240"/>
        <w:gridCol w:w="3568"/>
      </w:tblGrid>
      <w:tr w:rsidR="00034E4B" w:rsidRPr="00680E80">
        <w:trPr>
          <w:trHeight w:val="438"/>
        </w:trPr>
        <w:tc>
          <w:tcPr>
            <w:tcW w:w="1699" w:type="dxa"/>
            <w:vMerge w:val="restart"/>
            <w:tcBorders>
              <w:top w:val="single" w:sz="5" w:space="0" w:color="000000"/>
              <w:left w:val="single" w:sz="5" w:space="0" w:color="000000"/>
              <w:right w:val="single" w:sz="5" w:space="0" w:color="000000"/>
            </w:tcBorders>
            <w:shd w:val="clear" w:color="auto" w:fill="BFBFBF" w:themeFill="background1" w:themeFillShade="BF"/>
            <w:vAlign w:val="center"/>
          </w:tcPr>
          <w:p w:rsidR="00034E4B" w:rsidRPr="00556679" w:rsidRDefault="00034E4B" w:rsidP="00034E4B">
            <w:pPr>
              <w:pStyle w:val="CM12"/>
              <w:spacing w:after="0"/>
              <w:jc w:val="center"/>
              <w:rPr>
                <w:b/>
                <w:bCs/>
              </w:rPr>
            </w:pPr>
            <w:r w:rsidRPr="00556679">
              <w:rPr>
                <w:b/>
                <w:bCs/>
              </w:rPr>
              <w:t>Competency</w:t>
            </w:r>
          </w:p>
          <w:p w:rsidR="00034E4B" w:rsidRDefault="00034E4B" w:rsidP="00034E4B">
            <w:pPr>
              <w:pStyle w:val="Default"/>
              <w:jc w:val="center"/>
              <w:rPr>
                <w:b/>
              </w:rPr>
            </w:pPr>
            <w:r w:rsidRPr="00556679">
              <w:rPr>
                <w:b/>
              </w:rPr>
              <w:t>3b</w:t>
            </w:r>
          </w:p>
          <w:p w:rsidR="00034E4B" w:rsidRPr="00556679" w:rsidRDefault="00034E4B" w:rsidP="00034E4B">
            <w:pPr>
              <w:pStyle w:val="Default"/>
              <w:jc w:val="center"/>
              <w:rPr>
                <w:b/>
              </w:rPr>
            </w:pPr>
          </w:p>
          <w:p w:rsidR="00034E4B" w:rsidRPr="00034E4B" w:rsidRDefault="00034E4B" w:rsidP="00034E4B">
            <w:pPr>
              <w:pStyle w:val="Default"/>
              <w:jc w:val="center"/>
              <w:rPr>
                <w:b/>
                <w:sz w:val="28"/>
                <w:szCs w:val="28"/>
              </w:rPr>
            </w:pPr>
            <w:r w:rsidRPr="00034E4B">
              <w:rPr>
                <w:b/>
                <w:bCs/>
                <w:sz w:val="28"/>
                <w:szCs w:val="28"/>
              </w:rPr>
              <w:t>Using Questioning and Discussion Techniques</w:t>
            </w:r>
          </w:p>
          <w:p w:rsidR="00034E4B" w:rsidRPr="00680E80" w:rsidRDefault="00034E4B" w:rsidP="00034E4B">
            <w:pPr>
              <w:pStyle w:val="Default"/>
              <w:jc w:val="center"/>
              <w:rPr>
                <w:b/>
                <w:color w:val="auto"/>
              </w:rPr>
            </w:pPr>
          </w:p>
        </w:tc>
        <w:tc>
          <w:tcPr>
            <w:tcW w:w="3133"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034E4B" w:rsidRPr="00680E80" w:rsidRDefault="00034E4B" w:rsidP="00486688">
            <w:pPr>
              <w:pStyle w:val="Default"/>
              <w:jc w:val="center"/>
              <w:rPr>
                <w:b/>
              </w:rPr>
            </w:pPr>
            <w:r w:rsidRPr="00680E80">
              <w:rPr>
                <w:b/>
                <w:bCs/>
              </w:rPr>
              <w:t>Ineffective</w:t>
            </w:r>
          </w:p>
        </w:tc>
        <w:tc>
          <w:tcPr>
            <w:tcW w:w="3013"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034E4B" w:rsidRPr="00680E80" w:rsidRDefault="00034E4B" w:rsidP="00486688">
            <w:pPr>
              <w:pStyle w:val="Default"/>
              <w:jc w:val="center"/>
              <w:rPr>
                <w:b/>
              </w:rPr>
            </w:pPr>
            <w:r w:rsidRPr="00680E80">
              <w:rPr>
                <w:b/>
                <w:bCs/>
              </w:rPr>
              <w:t>Developing</w:t>
            </w:r>
          </w:p>
        </w:tc>
        <w:tc>
          <w:tcPr>
            <w:tcW w:w="324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034E4B" w:rsidRPr="00680E80" w:rsidRDefault="00034E4B" w:rsidP="00486688">
            <w:pPr>
              <w:pStyle w:val="Default"/>
              <w:jc w:val="center"/>
              <w:rPr>
                <w:b/>
              </w:rPr>
            </w:pPr>
            <w:r w:rsidRPr="00680E80">
              <w:rPr>
                <w:b/>
                <w:bCs/>
              </w:rPr>
              <w:t>Effective</w:t>
            </w:r>
          </w:p>
        </w:tc>
        <w:tc>
          <w:tcPr>
            <w:tcW w:w="3568"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034E4B" w:rsidRPr="00680E80" w:rsidRDefault="00034E4B" w:rsidP="00486688">
            <w:pPr>
              <w:pStyle w:val="Default"/>
              <w:jc w:val="center"/>
              <w:rPr>
                <w:b/>
              </w:rPr>
            </w:pPr>
            <w:r w:rsidRPr="00680E80">
              <w:rPr>
                <w:b/>
                <w:bCs/>
              </w:rPr>
              <w:t>Highly Effective</w:t>
            </w:r>
          </w:p>
        </w:tc>
      </w:tr>
      <w:tr w:rsidR="00034E4B">
        <w:trPr>
          <w:trHeight w:val="2404"/>
        </w:trPr>
        <w:tc>
          <w:tcPr>
            <w:tcW w:w="1699" w:type="dxa"/>
            <w:vMerge/>
            <w:tcBorders>
              <w:left w:val="single" w:sz="5" w:space="0" w:color="000000"/>
              <w:bottom w:val="single" w:sz="5" w:space="0" w:color="000000"/>
              <w:right w:val="single" w:sz="5" w:space="0" w:color="000000"/>
            </w:tcBorders>
            <w:shd w:val="clear" w:color="auto" w:fill="BFBFBF" w:themeFill="background1" w:themeFillShade="BF"/>
            <w:vAlign w:val="center"/>
          </w:tcPr>
          <w:p w:rsidR="00034E4B" w:rsidRPr="00556679" w:rsidRDefault="00034E4B" w:rsidP="00034E4B">
            <w:pPr>
              <w:pStyle w:val="Default"/>
              <w:jc w:val="center"/>
              <w:rPr>
                <w:b/>
              </w:rPr>
            </w:pPr>
          </w:p>
        </w:tc>
        <w:tc>
          <w:tcPr>
            <w:tcW w:w="3133" w:type="dxa"/>
            <w:tcBorders>
              <w:top w:val="single" w:sz="5" w:space="0" w:color="000000"/>
              <w:left w:val="single" w:sz="5" w:space="0" w:color="000000"/>
              <w:bottom w:val="single" w:sz="5" w:space="0" w:color="000000"/>
              <w:right w:val="single" w:sz="5" w:space="0" w:color="000000"/>
            </w:tcBorders>
          </w:tcPr>
          <w:p w:rsidR="00034E4B" w:rsidRDefault="00034E4B" w:rsidP="00034E4B">
            <w:pPr>
              <w:pStyle w:val="Default"/>
              <w:rPr>
                <w:sz w:val="18"/>
                <w:szCs w:val="18"/>
              </w:rPr>
            </w:pPr>
            <w:r>
              <w:rPr>
                <w:sz w:val="18"/>
                <w:szCs w:val="18"/>
              </w:rPr>
              <w:t xml:space="preserve">Teacher’s questions are of low cognitive challenge, single correct responses, and asked in rapid succession. Interaction between teacher and students is predominantly recitation style, with the teacher mediating all questions and answers. A few students dominate the discussion. </w:t>
            </w:r>
          </w:p>
        </w:tc>
        <w:tc>
          <w:tcPr>
            <w:tcW w:w="3013" w:type="dxa"/>
            <w:tcBorders>
              <w:top w:val="single" w:sz="5" w:space="0" w:color="000000"/>
              <w:left w:val="single" w:sz="5" w:space="0" w:color="000000"/>
              <w:bottom w:val="single" w:sz="5" w:space="0" w:color="000000"/>
              <w:right w:val="single" w:sz="5" w:space="0" w:color="000000"/>
            </w:tcBorders>
          </w:tcPr>
          <w:p w:rsidR="00034E4B" w:rsidRDefault="00034E4B" w:rsidP="00034E4B">
            <w:pPr>
              <w:pStyle w:val="Default"/>
              <w:rPr>
                <w:sz w:val="18"/>
                <w:szCs w:val="18"/>
              </w:rPr>
            </w:pPr>
            <w:r>
              <w:rPr>
                <w:sz w:val="18"/>
                <w:szCs w:val="18"/>
              </w:rPr>
              <w:t xml:space="preserve">Teacher’s questions lead students through a single path of inquiry, with answers seemingly determined in advance. Alternatively the teacher attempts to frame some questions designed to promote student thinking and understanding, but only a few students are involved.  Teacher attempts to engage all students in the discussion and to encourage them to respond to one another, with uneven results. </w:t>
            </w:r>
          </w:p>
        </w:tc>
        <w:tc>
          <w:tcPr>
            <w:tcW w:w="3240" w:type="dxa"/>
            <w:tcBorders>
              <w:top w:val="single" w:sz="5" w:space="0" w:color="000000"/>
              <w:left w:val="single" w:sz="5" w:space="0" w:color="000000"/>
              <w:bottom w:val="single" w:sz="5" w:space="0" w:color="000000"/>
              <w:right w:val="single" w:sz="5" w:space="0" w:color="000000"/>
            </w:tcBorders>
          </w:tcPr>
          <w:p w:rsidR="00034E4B" w:rsidRDefault="00034E4B" w:rsidP="00034E4B">
            <w:pPr>
              <w:pStyle w:val="Default"/>
              <w:rPr>
                <w:sz w:val="18"/>
                <w:szCs w:val="18"/>
              </w:rPr>
            </w:pPr>
            <w:r>
              <w:rPr>
                <w:sz w:val="18"/>
                <w:szCs w:val="18"/>
              </w:rPr>
              <w:t>While the teacher may use some low-level questions, he or she poses questions to students designed to promote student thinking and understanding. Teacher creates a genuine discussion among students, providing adequate time for students to respond, and stepping aside when appropriate. Teacher successfully engages most students in the discussion, employing a range of strategies to ensure that most students are heard.</w:t>
            </w:r>
          </w:p>
        </w:tc>
        <w:tc>
          <w:tcPr>
            <w:tcW w:w="3568" w:type="dxa"/>
            <w:tcBorders>
              <w:top w:val="single" w:sz="5" w:space="0" w:color="000000"/>
              <w:left w:val="single" w:sz="5" w:space="0" w:color="000000"/>
              <w:bottom w:val="single" w:sz="5" w:space="0" w:color="000000"/>
              <w:right w:val="single" w:sz="5" w:space="0" w:color="000000"/>
            </w:tcBorders>
          </w:tcPr>
          <w:p w:rsidR="00034E4B" w:rsidRDefault="00034E4B" w:rsidP="00034E4B">
            <w:pPr>
              <w:pStyle w:val="Default"/>
              <w:rPr>
                <w:sz w:val="18"/>
                <w:szCs w:val="18"/>
              </w:rPr>
            </w:pPr>
            <w:r>
              <w:rPr>
                <w:sz w:val="18"/>
                <w:szCs w:val="18"/>
              </w:rPr>
              <w:t xml:space="preserve"> Teacher uses a variety or series of questions or prompts to challenge students cognitively, advance high level thinking and discourse, and promote meta-cognition. Students formulate many questions, initiate topics and make unsolicited contributions. Students themselves ensure that all voices are heard in the discussion. </w:t>
            </w:r>
          </w:p>
        </w:tc>
      </w:tr>
      <w:tr w:rsidR="00A279C0">
        <w:trPr>
          <w:trHeight w:val="3291"/>
        </w:trPr>
        <w:tc>
          <w:tcPr>
            <w:tcW w:w="1699" w:type="dxa"/>
            <w:tcBorders>
              <w:top w:val="single" w:sz="5" w:space="0" w:color="000000"/>
              <w:left w:val="single" w:sz="5" w:space="0" w:color="000000"/>
              <w:bottom w:val="single" w:sz="5" w:space="0" w:color="000000"/>
              <w:right w:val="single" w:sz="5" w:space="0" w:color="000000"/>
            </w:tcBorders>
            <w:vAlign w:val="center"/>
          </w:tcPr>
          <w:p w:rsidR="00486688" w:rsidRPr="00526968" w:rsidRDefault="00B640ED" w:rsidP="00526968">
            <w:pPr>
              <w:pStyle w:val="Default"/>
              <w:jc w:val="center"/>
              <w:rPr>
                <w:b/>
                <w:bCs/>
                <w:i/>
                <w:iCs/>
              </w:rPr>
            </w:pPr>
            <w:r w:rsidRPr="00526968">
              <w:rPr>
                <w:b/>
                <w:bCs/>
                <w:i/>
                <w:iCs/>
              </w:rPr>
              <w:t>Critical</w:t>
            </w:r>
          </w:p>
          <w:p w:rsidR="00A279C0" w:rsidRPr="00526968" w:rsidRDefault="00B640ED" w:rsidP="00526968">
            <w:pPr>
              <w:pStyle w:val="Default"/>
              <w:jc w:val="center"/>
            </w:pPr>
            <w:r w:rsidRPr="00526968">
              <w:rPr>
                <w:b/>
                <w:bCs/>
                <w:i/>
                <w:iCs/>
              </w:rPr>
              <w:t>Attributes</w:t>
            </w:r>
          </w:p>
        </w:tc>
        <w:tc>
          <w:tcPr>
            <w:tcW w:w="3133" w:type="dxa"/>
            <w:tcBorders>
              <w:top w:val="single" w:sz="5" w:space="0" w:color="000000"/>
              <w:left w:val="single" w:sz="5" w:space="0" w:color="000000"/>
              <w:bottom w:val="single" w:sz="5" w:space="0" w:color="000000"/>
              <w:right w:val="single" w:sz="5" w:space="0" w:color="000000"/>
            </w:tcBorders>
          </w:tcPr>
          <w:p w:rsidR="007B7E0B" w:rsidRDefault="00B640ED" w:rsidP="00357A18">
            <w:pPr>
              <w:pStyle w:val="Default"/>
              <w:numPr>
                <w:ilvl w:val="0"/>
                <w:numId w:val="18"/>
              </w:numPr>
              <w:ind w:left="281" w:hanging="180"/>
              <w:rPr>
                <w:i/>
                <w:iCs/>
                <w:sz w:val="18"/>
                <w:szCs w:val="18"/>
              </w:rPr>
            </w:pPr>
            <w:r>
              <w:rPr>
                <w:i/>
                <w:iCs/>
                <w:sz w:val="18"/>
                <w:szCs w:val="18"/>
              </w:rPr>
              <w:t xml:space="preserve">Questions are rapid-fire, and convergent, with a single correct answer. </w:t>
            </w:r>
          </w:p>
          <w:p w:rsidR="007B7E0B" w:rsidRDefault="00B640ED" w:rsidP="00357A18">
            <w:pPr>
              <w:pStyle w:val="Default"/>
              <w:numPr>
                <w:ilvl w:val="0"/>
                <w:numId w:val="18"/>
              </w:numPr>
              <w:ind w:left="281" w:hanging="180"/>
              <w:rPr>
                <w:i/>
                <w:iCs/>
                <w:sz w:val="18"/>
                <w:szCs w:val="18"/>
              </w:rPr>
            </w:pPr>
            <w:r>
              <w:rPr>
                <w:i/>
                <w:iCs/>
                <w:sz w:val="18"/>
                <w:szCs w:val="18"/>
              </w:rPr>
              <w:t xml:space="preserve">Questions do not invite student thinking. </w:t>
            </w:r>
          </w:p>
          <w:p w:rsidR="007B7E0B" w:rsidRDefault="00B640ED" w:rsidP="00357A18">
            <w:pPr>
              <w:pStyle w:val="Default"/>
              <w:numPr>
                <w:ilvl w:val="0"/>
                <w:numId w:val="18"/>
              </w:numPr>
              <w:ind w:left="281" w:hanging="180"/>
              <w:rPr>
                <w:i/>
                <w:iCs/>
                <w:sz w:val="18"/>
                <w:szCs w:val="18"/>
              </w:rPr>
            </w:pPr>
            <w:r>
              <w:rPr>
                <w:i/>
                <w:iCs/>
                <w:sz w:val="18"/>
                <w:szCs w:val="18"/>
              </w:rPr>
              <w:t xml:space="preserve">All discussion is between teacher and students; students are not invited to speak directly to one another. </w:t>
            </w:r>
          </w:p>
          <w:p w:rsidR="00A279C0" w:rsidRDefault="00B640ED" w:rsidP="00357A18">
            <w:pPr>
              <w:pStyle w:val="Default"/>
              <w:numPr>
                <w:ilvl w:val="0"/>
                <w:numId w:val="18"/>
              </w:numPr>
              <w:ind w:left="281" w:hanging="180"/>
              <w:rPr>
                <w:i/>
                <w:iCs/>
                <w:sz w:val="18"/>
                <w:szCs w:val="18"/>
              </w:rPr>
            </w:pPr>
            <w:r>
              <w:rPr>
                <w:i/>
                <w:iCs/>
                <w:sz w:val="18"/>
                <w:szCs w:val="18"/>
              </w:rPr>
              <w:t xml:space="preserve">A few students dominate the discussion. </w:t>
            </w:r>
          </w:p>
          <w:p w:rsidR="007B7E0B" w:rsidRDefault="007B7E0B" w:rsidP="00357A18">
            <w:pPr>
              <w:pStyle w:val="Default"/>
              <w:ind w:left="281" w:hanging="180"/>
              <w:rPr>
                <w:sz w:val="18"/>
                <w:szCs w:val="18"/>
              </w:rPr>
            </w:pPr>
          </w:p>
        </w:tc>
        <w:tc>
          <w:tcPr>
            <w:tcW w:w="3013" w:type="dxa"/>
            <w:tcBorders>
              <w:top w:val="single" w:sz="5" w:space="0" w:color="000000"/>
              <w:left w:val="single" w:sz="5" w:space="0" w:color="000000"/>
              <w:bottom w:val="single" w:sz="5" w:space="0" w:color="000000"/>
              <w:right w:val="single" w:sz="5" w:space="0" w:color="000000"/>
            </w:tcBorders>
          </w:tcPr>
          <w:p w:rsidR="007B7E0B" w:rsidRDefault="00B640ED" w:rsidP="00357A18">
            <w:pPr>
              <w:pStyle w:val="Default"/>
              <w:numPr>
                <w:ilvl w:val="0"/>
                <w:numId w:val="18"/>
              </w:numPr>
              <w:ind w:left="281" w:hanging="180"/>
              <w:rPr>
                <w:i/>
                <w:iCs/>
                <w:sz w:val="18"/>
                <w:szCs w:val="18"/>
              </w:rPr>
            </w:pPr>
            <w:r>
              <w:rPr>
                <w:i/>
                <w:iCs/>
                <w:sz w:val="18"/>
                <w:szCs w:val="18"/>
              </w:rPr>
              <w:t xml:space="preserve">Teacher frames some questions designed to promote student thinking, but only a few students are involved. </w:t>
            </w:r>
          </w:p>
          <w:p w:rsidR="007B7E0B" w:rsidRDefault="00B640ED" w:rsidP="00357A18">
            <w:pPr>
              <w:pStyle w:val="Default"/>
              <w:numPr>
                <w:ilvl w:val="0"/>
                <w:numId w:val="18"/>
              </w:numPr>
              <w:ind w:left="281" w:hanging="180"/>
              <w:rPr>
                <w:i/>
                <w:iCs/>
                <w:sz w:val="18"/>
                <w:szCs w:val="18"/>
              </w:rPr>
            </w:pPr>
            <w:r>
              <w:rPr>
                <w:i/>
                <w:iCs/>
                <w:sz w:val="18"/>
                <w:szCs w:val="18"/>
              </w:rPr>
              <w:t xml:space="preserve">The teacher invites students to respond directly to one another’s ideas, but few students respond. </w:t>
            </w:r>
          </w:p>
          <w:p w:rsidR="00A279C0" w:rsidRDefault="00B640ED" w:rsidP="00357A18">
            <w:pPr>
              <w:pStyle w:val="Default"/>
              <w:numPr>
                <w:ilvl w:val="0"/>
                <w:numId w:val="18"/>
              </w:numPr>
              <w:ind w:left="281" w:hanging="180"/>
              <w:rPr>
                <w:i/>
                <w:iCs/>
                <w:sz w:val="18"/>
                <w:szCs w:val="18"/>
              </w:rPr>
            </w:pPr>
            <w:r>
              <w:rPr>
                <w:i/>
                <w:iCs/>
                <w:sz w:val="18"/>
                <w:szCs w:val="18"/>
              </w:rPr>
              <w:t xml:space="preserve">Teacher calls on many students, but only a small number actually participate in the discussion. </w:t>
            </w:r>
          </w:p>
          <w:p w:rsidR="007B7E0B" w:rsidRDefault="007B7E0B" w:rsidP="00357A18">
            <w:pPr>
              <w:pStyle w:val="Default"/>
              <w:ind w:left="281" w:hanging="180"/>
              <w:rPr>
                <w:sz w:val="18"/>
                <w:szCs w:val="18"/>
              </w:rPr>
            </w:pPr>
          </w:p>
        </w:tc>
        <w:tc>
          <w:tcPr>
            <w:tcW w:w="3240" w:type="dxa"/>
            <w:tcBorders>
              <w:top w:val="single" w:sz="5" w:space="0" w:color="000000"/>
              <w:left w:val="single" w:sz="5" w:space="0" w:color="000000"/>
              <w:bottom w:val="single" w:sz="5" w:space="0" w:color="000000"/>
              <w:right w:val="single" w:sz="5" w:space="0" w:color="000000"/>
            </w:tcBorders>
          </w:tcPr>
          <w:p w:rsidR="007B7E0B" w:rsidRDefault="00B640ED" w:rsidP="00357A18">
            <w:pPr>
              <w:pStyle w:val="Default"/>
              <w:numPr>
                <w:ilvl w:val="0"/>
                <w:numId w:val="18"/>
              </w:numPr>
              <w:ind w:left="281" w:hanging="180"/>
              <w:rPr>
                <w:i/>
                <w:iCs/>
                <w:sz w:val="18"/>
                <w:szCs w:val="18"/>
              </w:rPr>
            </w:pPr>
            <w:r>
              <w:rPr>
                <w:i/>
                <w:iCs/>
                <w:sz w:val="18"/>
                <w:szCs w:val="18"/>
              </w:rPr>
              <w:t xml:space="preserve">Teacher uses open-ended questions, inviting students to think and/or have multiple possible answers. </w:t>
            </w:r>
          </w:p>
          <w:p w:rsidR="007B7E0B" w:rsidRDefault="00B640ED" w:rsidP="00357A18">
            <w:pPr>
              <w:pStyle w:val="Default"/>
              <w:numPr>
                <w:ilvl w:val="0"/>
                <w:numId w:val="18"/>
              </w:numPr>
              <w:ind w:left="281" w:hanging="180"/>
              <w:rPr>
                <w:i/>
                <w:iCs/>
                <w:sz w:val="18"/>
                <w:szCs w:val="18"/>
              </w:rPr>
            </w:pPr>
            <w:r>
              <w:rPr>
                <w:i/>
                <w:iCs/>
                <w:sz w:val="18"/>
                <w:szCs w:val="18"/>
              </w:rPr>
              <w:t xml:space="preserve">The teacher makes effective use of wait time. </w:t>
            </w:r>
          </w:p>
          <w:p w:rsidR="00357A18" w:rsidRDefault="00B640ED" w:rsidP="00357A18">
            <w:pPr>
              <w:pStyle w:val="Default"/>
              <w:numPr>
                <w:ilvl w:val="0"/>
                <w:numId w:val="18"/>
              </w:numPr>
              <w:ind w:left="281" w:hanging="180"/>
              <w:rPr>
                <w:i/>
                <w:iCs/>
                <w:sz w:val="18"/>
                <w:szCs w:val="18"/>
              </w:rPr>
            </w:pPr>
            <w:r>
              <w:rPr>
                <w:i/>
                <w:iCs/>
                <w:sz w:val="18"/>
                <w:szCs w:val="18"/>
              </w:rPr>
              <w:t xml:space="preserve">The teacher builds on uses student responses to questions effectively. </w:t>
            </w:r>
          </w:p>
          <w:p w:rsidR="00357A18" w:rsidRDefault="00B640ED" w:rsidP="00357A18">
            <w:pPr>
              <w:pStyle w:val="Default"/>
              <w:numPr>
                <w:ilvl w:val="0"/>
                <w:numId w:val="18"/>
              </w:numPr>
              <w:ind w:left="281" w:hanging="180"/>
              <w:rPr>
                <w:i/>
                <w:iCs/>
                <w:sz w:val="18"/>
                <w:szCs w:val="18"/>
              </w:rPr>
            </w:pPr>
            <w:r>
              <w:rPr>
                <w:i/>
                <w:iCs/>
                <w:sz w:val="18"/>
                <w:szCs w:val="18"/>
              </w:rPr>
              <w:t xml:space="preserve">Discussions enable students to talk to one another, without ongoing mediation by the teacher. </w:t>
            </w:r>
          </w:p>
          <w:p w:rsidR="00357A18" w:rsidRDefault="00B640ED" w:rsidP="00357A18">
            <w:pPr>
              <w:pStyle w:val="Default"/>
              <w:numPr>
                <w:ilvl w:val="0"/>
                <w:numId w:val="18"/>
              </w:numPr>
              <w:ind w:left="281" w:hanging="180"/>
              <w:rPr>
                <w:i/>
                <w:iCs/>
                <w:sz w:val="18"/>
                <w:szCs w:val="18"/>
              </w:rPr>
            </w:pPr>
            <w:r>
              <w:rPr>
                <w:i/>
                <w:iCs/>
                <w:sz w:val="18"/>
                <w:szCs w:val="18"/>
              </w:rPr>
              <w:t xml:space="preserve">The teacher calls on most students, even those who don’t initially volunteer. </w:t>
            </w:r>
          </w:p>
          <w:p w:rsidR="007B7E0B" w:rsidRPr="00357A18" w:rsidRDefault="00B640ED" w:rsidP="00357A18">
            <w:pPr>
              <w:pStyle w:val="Default"/>
              <w:numPr>
                <w:ilvl w:val="0"/>
                <w:numId w:val="18"/>
              </w:numPr>
              <w:ind w:left="281" w:hanging="180"/>
              <w:rPr>
                <w:i/>
                <w:iCs/>
                <w:sz w:val="18"/>
                <w:szCs w:val="18"/>
              </w:rPr>
            </w:pPr>
            <w:r>
              <w:rPr>
                <w:i/>
                <w:iCs/>
                <w:sz w:val="18"/>
                <w:szCs w:val="18"/>
              </w:rPr>
              <w:t xml:space="preserve">Many students actively engage in the discussion. </w:t>
            </w:r>
          </w:p>
        </w:tc>
        <w:tc>
          <w:tcPr>
            <w:tcW w:w="3568" w:type="dxa"/>
            <w:tcBorders>
              <w:top w:val="single" w:sz="5" w:space="0" w:color="000000"/>
              <w:left w:val="single" w:sz="5" w:space="0" w:color="000000"/>
              <w:bottom w:val="single" w:sz="5" w:space="0" w:color="000000"/>
              <w:right w:val="single" w:sz="5" w:space="0" w:color="000000"/>
            </w:tcBorders>
          </w:tcPr>
          <w:p w:rsidR="00357A18" w:rsidRDefault="00B640ED" w:rsidP="00357A18">
            <w:pPr>
              <w:pStyle w:val="Default"/>
              <w:numPr>
                <w:ilvl w:val="0"/>
                <w:numId w:val="19"/>
              </w:numPr>
              <w:ind w:left="281" w:hanging="180"/>
              <w:rPr>
                <w:i/>
                <w:iCs/>
                <w:sz w:val="18"/>
                <w:szCs w:val="18"/>
              </w:rPr>
            </w:pPr>
            <w:r>
              <w:rPr>
                <w:i/>
                <w:iCs/>
                <w:sz w:val="18"/>
                <w:szCs w:val="18"/>
              </w:rPr>
              <w:t xml:space="preserve">In addition to the characteristics of </w:t>
            </w:r>
            <w:r w:rsidR="00BC0CA0">
              <w:rPr>
                <w:i/>
                <w:iCs/>
                <w:sz w:val="18"/>
                <w:szCs w:val="18"/>
              </w:rPr>
              <w:t>“Effective,”</w:t>
            </w:r>
            <w:r>
              <w:rPr>
                <w:i/>
                <w:iCs/>
                <w:sz w:val="18"/>
                <w:szCs w:val="18"/>
              </w:rPr>
              <w:t xml:space="preserve">  </w:t>
            </w:r>
          </w:p>
          <w:p w:rsidR="00357A18" w:rsidRDefault="00B640ED" w:rsidP="00357A18">
            <w:pPr>
              <w:pStyle w:val="Default"/>
              <w:numPr>
                <w:ilvl w:val="0"/>
                <w:numId w:val="19"/>
              </w:numPr>
              <w:ind w:left="281" w:hanging="180"/>
              <w:rPr>
                <w:i/>
                <w:iCs/>
                <w:sz w:val="18"/>
                <w:szCs w:val="18"/>
              </w:rPr>
            </w:pPr>
            <w:r>
              <w:rPr>
                <w:i/>
                <w:iCs/>
                <w:sz w:val="18"/>
                <w:szCs w:val="18"/>
              </w:rPr>
              <w:t xml:space="preserve">Students initiate higher-order questions. </w:t>
            </w:r>
          </w:p>
          <w:p w:rsidR="00357A18" w:rsidRDefault="00B640ED" w:rsidP="00357A18">
            <w:pPr>
              <w:pStyle w:val="Default"/>
              <w:numPr>
                <w:ilvl w:val="0"/>
                <w:numId w:val="19"/>
              </w:numPr>
              <w:ind w:left="281" w:hanging="180"/>
              <w:rPr>
                <w:i/>
                <w:iCs/>
                <w:sz w:val="18"/>
                <w:szCs w:val="18"/>
              </w:rPr>
            </w:pPr>
            <w:r>
              <w:rPr>
                <w:i/>
                <w:iCs/>
                <w:sz w:val="18"/>
                <w:szCs w:val="18"/>
              </w:rPr>
              <w:t xml:space="preserve">Students extend the discussion, enriching it. </w:t>
            </w:r>
          </w:p>
          <w:p w:rsidR="00A279C0" w:rsidRDefault="00B640ED" w:rsidP="00357A18">
            <w:pPr>
              <w:pStyle w:val="Default"/>
              <w:numPr>
                <w:ilvl w:val="0"/>
                <w:numId w:val="19"/>
              </w:numPr>
              <w:ind w:left="281" w:hanging="180"/>
              <w:rPr>
                <w:i/>
                <w:iCs/>
                <w:sz w:val="18"/>
                <w:szCs w:val="18"/>
              </w:rPr>
            </w:pPr>
            <w:r>
              <w:rPr>
                <w:i/>
                <w:iCs/>
                <w:sz w:val="18"/>
                <w:szCs w:val="18"/>
              </w:rPr>
              <w:t xml:space="preserve">Students invite comments from their classmates during a discussion. </w:t>
            </w:r>
          </w:p>
          <w:p w:rsidR="007B7E0B" w:rsidRDefault="007B7E0B" w:rsidP="00357A18">
            <w:pPr>
              <w:pStyle w:val="Default"/>
              <w:ind w:left="281" w:hanging="180"/>
              <w:rPr>
                <w:sz w:val="18"/>
                <w:szCs w:val="18"/>
              </w:rPr>
            </w:pPr>
          </w:p>
        </w:tc>
      </w:tr>
      <w:tr w:rsidR="00A279C0">
        <w:trPr>
          <w:trHeight w:val="3408"/>
        </w:trPr>
        <w:tc>
          <w:tcPr>
            <w:tcW w:w="1699" w:type="dxa"/>
            <w:tcBorders>
              <w:top w:val="single" w:sz="5" w:space="0" w:color="000000"/>
              <w:left w:val="single" w:sz="5" w:space="0" w:color="000000"/>
              <w:bottom w:val="single" w:sz="5" w:space="0" w:color="000000"/>
              <w:right w:val="single" w:sz="5" w:space="0" w:color="000000"/>
            </w:tcBorders>
            <w:vAlign w:val="center"/>
          </w:tcPr>
          <w:p w:rsidR="00486688" w:rsidRPr="00526968" w:rsidRDefault="00B640ED" w:rsidP="00526968">
            <w:pPr>
              <w:pStyle w:val="Default"/>
              <w:jc w:val="center"/>
              <w:rPr>
                <w:b/>
                <w:bCs/>
                <w:i/>
                <w:iCs/>
              </w:rPr>
            </w:pPr>
            <w:r w:rsidRPr="00526968">
              <w:rPr>
                <w:b/>
                <w:bCs/>
                <w:i/>
                <w:iCs/>
              </w:rPr>
              <w:t>Possible</w:t>
            </w:r>
          </w:p>
          <w:p w:rsidR="00A279C0" w:rsidRPr="00526968" w:rsidRDefault="00B640ED" w:rsidP="00526968">
            <w:pPr>
              <w:pStyle w:val="Default"/>
              <w:jc w:val="center"/>
            </w:pPr>
            <w:r w:rsidRPr="00526968">
              <w:rPr>
                <w:b/>
                <w:bCs/>
                <w:i/>
                <w:iCs/>
              </w:rPr>
              <w:t>Examples</w:t>
            </w:r>
          </w:p>
        </w:tc>
        <w:tc>
          <w:tcPr>
            <w:tcW w:w="3133" w:type="dxa"/>
            <w:tcBorders>
              <w:top w:val="single" w:sz="5" w:space="0" w:color="000000"/>
              <w:left w:val="single" w:sz="5" w:space="0" w:color="000000"/>
              <w:bottom w:val="single" w:sz="5" w:space="0" w:color="000000"/>
              <w:right w:val="single" w:sz="5" w:space="0" w:color="000000"/>
            </w:tcBorders>
          </w:tcPr>
          <w:p w:rsidR="00357A18" w:rsidRDefault="00B640ED" w:rsidP="00357A18">
            <w:pPr>
              <w:pStyle w:val="Default"/>
              <w:numPr>
                <w:ilvl w:val="0"/>
                <w:numId w:val="19"/>
              </w:numPr>
              <w:ind w:left="281" w:hanging="180"/>
              <w:rPr>
                <w:i/>
                <w:iCs/>
                <w:sz w:val="18"/>
                <w:szCs w:val="18"/>
              </w:rPr>
            </w:pPr>
            <w:r>
              <w:rPr>
                <w:i/>
                <w:iCs/>
                <w:sz w:val="18"/>
                <w:szCs w:val="18"/>
              </w:rPr>
              <w:t xml:space="preserve">All questions are of the “recitation” type, such as “What is 3 x 4?” </w:t>
            </w:r>
          </w:p>
          <w:p w:rsidR="00357A18" w:rsidRDefault="00B640ED" w:rsidP="00357A18">
            <w:pPr>
              <w:pStyle w:val="Default"/>
              <w:numPr>
                <w:ilvl w:val="0"/>
                <w:numId w:val="19"/>
              </w:numPr>
              <w:ind w:left="281" w:hanging="180"/>
              <w:rPr>
                <w:i/>
                <w:iCs/>
                <w:sz w:val="18"/>
                <w:szCs w:val="18"/>
              </w:rPr>
            </w:pPr>
            <w:r>
              <w:rPr>
                <w:i/>
                <w:iCs/>
                <w:sz w:val="18"/>
                <w:szCs w:val="18"/>
              </w:rPr>
              <w:t xml:space="preserve">The teacher asks a question for which the answer is on the board; students respond by reading it. </w:t>
            </w:r>
          </w:p>
          <w:p w:rsidR="00A279C0" w:rsidRDefault="00B640ED" w:rsidP="00357A18">
            <w:pPr>
              <w:pStyle w:val="Default"/>
              <w:numPr>
                <w:ilvl w:val="0"/>
                <w:numId w:val="19"/>
              </w:numPr>
              <w:ind w:left="281" w:hanging="180"/>
              <w:rPr>
                <w:i/>
                <w:iCs/>
                <w:sz w:val="18"/>
                <w:szCs w:val="18"/>
              </w:rPr>
            </w:pPr>
            <w:r>
              <w:rPr>
                <w:i/>
                <w:iCs/>
                <w:sz w:val="18"/>
                <w:szCs w:val="18"/>
              </w:rPr>
              <w:t xml:space="preserve">The teacher only calls on students who have their hands up. </w:t>
            </w:r>
          </w:p>
          <w:p w:rsidR="007B7E0B" w:rsidRDefault="007B7E0B" w:rsidP="00357A18">
            <w:pPr>
              <w:pStyle w:val="Default"/>
              <w:ind w:left="281" w:hanging="180"/>
              <w:rPr>
                <w:sz w:val="18"/>
                <w:szCs w:val="18"/>
              </w:rPr>
            </w:pPr>
          </w:p>
        </w:tc>
        <w:tc>
          <w:tcPr>
            <w:tcW w:w="3013" w:type="dxa"/>
            <w:tcBorders>
              <w:top w:val="single" w:sz="5" w:space="0" w:color="000000"/>
              <w:left w:val="single" w:sz="5" w:space="0" w:color="000000"/>
              <w:bottom w:val="single" w:sz="5" w:space="0" w:color="000000"/>
              <w:right w:val="single" w:sz="5" w:space="0" w:color="000000"/>
            </w:tcBorders>
          </w:tcPr>
          <w:p w:rsidR="00357A18" w:rsidRDefault="00B640ED" w:rsidP="00357A18">
            <w:pPr>
              <w:pStyle w:val="Default"/>
              <w:numPr>
                <w:ilvl w:val="0"/>
                <w:numId w:val="19"/>
              </w:numPr>
              <w:ind w:left="281" w:hanging="180"/>
              <w:rPr>
                <w:i/>
                <w:iCs/>
                <w:sz w:val="18"/>
                <w:szCs w:val="18"/>
              </w:rPr>
            </w:pPr>
            <w:r>
              <w:rPr>
                <w:i/>
                <w:iCs/>
                <w:sz w:val="18"/>
                <w:szCs w:val="18"/>
              </w:rPr>
              <w:t xml:space="preserve">Many questions are of the “recitation” type, such as “How many members of the House of Representatives are there?” </w:t>
            </w:r>
          </w:p>
          <w:p w:rsidR="00357A18" w:rsidRDefault="00B640ED" w:rsidP="00357A18">
            <w:pPr>
              <w:pStyle w:val="Default"/>
              <w:numPr>
                <w:ilvl w:val="0"/>
                <w:numId w:val="19"/>
              </w:numPr>
              <w:ind w:left="281" w:hanging="180"/>
              <w:rPr>
                <w:i/>
                <w:iCs/>
                <w:sz w:val="18"/>
                <w:szCs w:val="18"/>
              </w:rPr>
            </w:pPr>
            <w:r>
              <w:rPr>
                <w:i/>
                <w:iCs/>
                <w:sz w:val="18"/>
                <w:szCs w:val="18"/>
              </w:rPr>
              <w:t xml:space="preserve">The teacher asks: “Who has an idea about this?” but the same three students offer comments. </w:t>
            </w:r>
          </w:p>
          <w:p w:rsidR="00A279C0" w:rsidRDefault="00B640ED" w:rsidP="00357A18">
            <w:pPr>
              <w:pStyle w:val="Default"/>
              <w:numPr>
                <w:ilvl w:val="0"/>
                <w:numId w:val="19"/>
              </w:numPr>
              <w:ind w:left="281" w:hanging="180"/>
              <w:rPr>
                <w:i/>
                <w:iCs/>
                <w:sz w:val="18"/>
                <w:szCs w:val="18"/>
              </w:rPr>
            </w:pPr>
            <w:r>
              <w:rPr>
                <w:i/>
                <w:iCs/>
                <w:sz w:val="18"/>
                <w:szCs w:val="18"/>
              </w:rPr>
              <w:t xml:space="preserve">The teacher asks: “Michael, can you comment on Mary’s idea?” but Michael does not respond, or makes a comment directly to the teacher. </w:t>
            </w:r>
          </w:p>
          <w:p w:rsidR="007B7E0B" w:rsidRDefault="007B7E0B" w:rsidP="00357A18">
            <w:pPr>
              <w:pStyle w:val="Default"/>
              <w:ind w:left="281" w:hanging="180"/>
              <w:rPr>
                <w:sz w:val="18"/>
                <w:szCs w:val="18"/>
              </w:rPr>
            </w:pPr>
          </w:p>
        </w:tc>
        <w:tc>
          <w:tcPr>
            <w:tcW w:w="3240" w:type="dxa"/>
            <w:tcBorders>
              <w:top w:val="single" w:sz="5" w:space="0" w:color="000000"/>
              <w:left w:val="single" w:sz="5" w:space="0" w:color="000000"/>
              <w:bottom w:val="single" w:sz="5" w:space="0" w:color="000000"/>
              <w:right w:val="single" w:sz="5" w:space="0" w:color="000000"/>
            </w:tcBorders>
          </w:tcPr>
          <w:p w:rsidR="00357A18" w:rsidRDefault="00B640ED" w:rsidP="00357A18">
            <w:pPr>
              <w:pStyle w:val="Default"/>
              <w:numPr>
                <w:ilvl w:val="0"/>
                <w:numId w:val="19"/>
              </w:numPr>
              <w:ind w:left="281" w:hanging="180"/>
              <w:rPr>
                <w:i/>
                <w:iCs/>
                <w:sz w:val="18"/>
                <w:szCs w:val="18"/>
              </w:rPr>
            </w:pPr>
            <w:r>
              <w:rPr>
                <w:i/>
                <w:iCs/>
                <w:sz w:val="18"/>
                <w:szCs w:val="18"/>
              </w:rPr>
              <w:t xml:space="preserve">The teacher asks: “What might have happened if the colonists had not prevailed in the American war for independence?” </w:t>
            </w:r>
          </w:p>
          <w:p w:rsidR="00357A18" w:rsidRDefault="00B640ED" w:rsidP="00357A18">
            <w:pPr>
              <w:pStyle w:val="Default"/>
              <w:numPr>
                <w:ilvl w:val="0"/>
                <w:numId w:val="19"/>
              </w:numPr>
              <w:ind w:left="281" w:hanging="180"/>
              <w:rPr>
                <w:i/>
                <w:iCs/>
                <w:sz w:val="18"/>
                <w:szCs w:val="18"/>
              </w:rPr>
            </w:pPr>
            <w:r>
              <w:rPr>
                <w:i/>
                <w:iCs/>
                <w:sz w:val="18"/>
                <w:szCs w:val="18"/>
              </w:rPr>
              <w:t xml:space="preserve">The teacher uses plural the form in asking questions, such as: “What are some things you think might contribute to…?” </w:t>
            </w:r>
          </w:p>
          <w:p w:rsidR="00357A18" w:rsidRDefault="00B640ED" w:rsidP="00357A18">
            <w:pPr>
              <w:pStyle w:val="Default"/>
              <w:numPr>
                <w:ilvl w:val="0"/>
                <w:numId w:val="19"/>
              </w:numPr>
              <w:ind w:left="281" w:hanging="180"/>
              <w:rPr>
                <w:i/>
                <w:iCs/>
                <w:sz w:val="18"/>
                <w:szCs w:val="18"/>
              </w:rPr>
            </w:pPr>
            <w:r>
              <w:rPr>
                <w:i/>
                <w:iCs/>
                <w:sz w:val="18"/>
                <w:szCs w:val="18"/>
              </w:rPr>
              <w:t xml:space="preserve">The teacher asks: “Michael, can you comment on Mary’s idea?” and Michael responds directly to Mary. </w:t>
            </w:r>
          </w:p>
          <w:p w:rsidR="007B7E0B" w:rsidRPr="00357A18" w:rsidRDefault="00B640ED" w:rsidP="00357A18">
            <w:pPr>
              <w:pStyle w:val="Default"/>
              <w:numPr>
                <w:ilvl w:val="0"/>
                <w:numId w:val="19"/>
              </w:numPr>
              <w:ind w:left="281" w:hanging="180"/>
              <w:rPr>
                <w:i/>
                <w:iCs/>
                <w:sz w:val="18"/>
                <w:szCs w:val="18"/>
              </w:rPr>
            </w:pPr>
            <w:r>
              <w:rPr>
                <w:i/>
                <w:iCs/>
                <w:sz w:val="18"/>
                <w:szCs w:val="18"/>
              </w:rPr>
              <w:t xml:space="preserve">The teacher asks a question and asks every student to write a brief response, then share with a partner before </w:t>
            </w:r>
            <w:r w:rsidR="00E60657">
              <w:rPr>
                <w:i/>
                <w:iCs/>
                <w:sz w:val="18"/>
                <w:szCs w:val="18"/>
              </w:rPr>
              <w:t>inviting a few to offer their ideas to the entire class.</w:t>
            </w:r>
          </w:p>
        </w:tc>
        <w:tc>
          <w:tcPr>
            <w:tcW w:w="3568" w:type="dxa"/>
            <w:tcBorders>
              <w:top w:val="single" w:sz="5" w:space="0" w:color="000000"/>
              <w:left w:val="single" w:sz="5" w:space="0" w:color="000000"/>
              <w:bottom w:val="single" w:sz="5" w:space="0" w:color="000000"/>
              <w:right w:val="single" w:sz="5" w:space="0" w:color="000000"/>
            </w:tcBorders>
          </w:tcPr>
          <w:p w:rsidR="00357A18" w:rsidRDefault="00B640ED" w:rsidP="00357A18">
            <w:pPr>
              <w:pStyle w:val="Default"/>
              <w:numPr>
                <w:ilvl w:val="0"/>
                <w:numId w:val="19"/>
              </w:numPr>
              <w:ind w:left="281" w:hanging="180"/>
              <w:rPr>
                <w:i/>
                <w:iCs/>
                <w:sz w:val="18"/>
                <w:szCs w:val="18"/>
              </w:rPr>
            </w:pPr>
            <w:r>
              <w:rPr>
                <w:i/>
                <w:iCs/>
                <w:sz w:val="18"/>
                <w:szCs w:val="18"/>
              </w:rPr>
              <w:t xml:space="preserve">A student asks “How many ways are there to get this answer?” </w:t>
            </w:r>
          </w:p>
          <w:p w:rsidR="00357A18" w:rsidRDefault="00B640ED" w:rsidP="00357A18">
            <w:pPr>
              <w:pStyle w:val="Default"/>
              <w:numPr>
                <w:ilvl w:val="0"/>
                <w:numId w:val="19"/>
              </w:numPr>
              <w:ind w:left="281" w:hanging="180"/>
              <w:rPr>
                <w:i/>
                <w:iCs/>
                <w:sz w:val="18"/>
                <w:szCs w:val="18"/>
              </w:rPr>
            </w:pPr>
            <w:r>
              <w:rPr>
                <w:i/>
                <w:iCs/>
                <w:sz w:val="18"/>
                <w:szCs w:val="18"/>
              </w:rPr>
              <w:t xml:space="preserve">A student says to a classmate: “I don’t think I agree with you on this, because….” </w:t>
            </w:r>
          </w:p>
          <w:p w:rsidR="00357A18" w:rsidRDefault="00B640ED" w:rsidP="00357A18">
            <w:pPr>
              <w:pStyle w:val="Default"/>
              <w:numPr>
                <w:ilvl w:val="0"/>
                <w:numId w:val="19"/>
              </w:numPr>
              <w:ind w:left="281" w:hanging="180"/>
              <w:rPr>
                <w:i/>
                <w:iCs/>
                <w:sz w:val="18"/>
                <w:szCs w:val="18"/>
              </w:rPr>
            </w:pPr>
            <w:r>
              <w:rPr>
                <w:i/>
                <w:iCs/>
                <w:sz w:val="18"/>
                <w:szCs w:val="18"/>
              </w:rPr>
              <w:t xml:space="preserve">A student asks of other students: “Does anyone have another idea as to how we might figure this out?” </w:t>
            </w:r>
          </w:p>
          <w:p w:rsidR="00A279C0" w:rsidRDefault="00B640ED" w:rsidP="00357A18">
            <w:pPr>
              <w:pStyle w:val="Default"/>
              <w:numPr>
                <w:ilvl w:val="0"/>
                <w:numId w:val="19"/>
              </w:numPr>
              <w:ind w:left="281" w:hanging="180"/>
              <w:rPr>
                <w:i/>
                <w:iCs/>
                <w:sz w:val="18"/>
                <w:szCs w:val="18"/>
              </w:rPr>
            </w:pPr>
            <w:r>
              <w:rPr>
                <w:i/>
                <w:iCs/>
                <w:sz w:val="18"/>
                <w:szCs w:val="18"/>
              </w:rPr>
              <w:t xml:space="preserve">A student asks “What if…?” </w:t>
            </w:r>
          </w:p>
          <w:p w:rsidR="007B7E0B" w:rsidRDefault="007B7E0B" w:rsidP="00357A18">
            <w:pPr>
              <w:pStyle w:val="Default"/>
              <w:ind w:left="281" w:hanging="180"/>
              <w:rPr>
                <w:sz w:val="18"/>
                <w:szCs w:val="18"/>
              </w:rPr>
            </w:pPr>
          </w:p>
        </w:tc>
      </w:tr>
    </w:tbl>
    <w:p w:rsidR="00A279C0" w:rsidRDefault="00A279C0">
      <w:pPr>
        <w:pStyle w:val="Default"/>
        <w:rPr>
          <w:color w:val="auto"/>
        </w:rPr>
      </w:pPr>
    </w:p>
    <w:tbl>
      <w:tblPr>
        <w:tblW w:w="14595" w:type="dxa"/>
        <w:tblBorders>
          <w:top w:val="nil"/>
          <w:left w:val="nil"/>
          <w:bottom w:val="nil"/>
          <w:right w:val="nil"/>
        </w:tblBorders>
        <w:tblCellMar>
          <w:top w:w="86" w:type="dxa"/>
          <w:left w:w="115" w:type="dxa"/>
          <w:right w:w="115" w:type="dxa"/>
        </w:tblCellMar>
        <w:tblLook w:val="0000"/>
      </w:tblPr>
      <w:tblGrid>
        <w:gridCol w:w="1700"/>
        <w:gridCol w:w="12895"/>
      </w:tblGrid>
      <w:tr w:rsidR="007A0610" w:rsidRPr="00DD4220">
        <w:trPr>
          <w:trHeight w:val="528"/>
        </w:trPr>
        <w:tc>
          <w:tcPr>
            <w:tcW w:w="14595" w:type="dxa"/>
            <w:gridSpan w:val="2"/>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7A0610" w:rsidRPr="00DD4220" w:rsidRDefault="007A0610" w:rsidP="007A0610">
            <w:pPr>
              <w:pStyle w:val="Default"/>
              <w:jc w:val="center"/>
              <w:rPr>
                <w:b/>
                <w:sz w:val="28"/>
                <w:szCs w:val="28"/>
              </w:rPr>
            </w:pPr>
            <w:r w:rsidRPr="00DD4220">
              <w:rPr>
                <w:b/>
                <w:color w:val="auto"/>
                <w:sz w:val="28"/>
                <w:szCs w:val="28"/>
              </w:rPr>
              <w:br w:type="page"/>
            </w:r>
            <w:r w:rsidRPr="00DD4220">
              <w:rPr>
                <w:b/>
                <w:bCs/>
                <w:sz w:val="28"/>
                <w:szCs w:val="28"/>
              </w:rPr>
              <w:t>Domain 3</w:t>
            </w:r>
            <w:r>
              <w:rPr>
                <w:b/>
                <w:bCs/>
                <w:sz w:val="28"/>
                <w:szCs w:val="28"/>
              </w:rPr>
              <w:t xml:space="preserve">: </w:t>
            </w:r>
            <w:r w:rsidRPr="00DD4220">
              <w:rPr>
                <w:b/>
                <w:sz w:val="28"/>
                <w:szCs w:val="28"/>
              </w:rPr>
              <w:t>Instruction</w:t>
            </w:r>
          </w:p>
        </w:tc>
      </w:tr>
      <w:tr w:rsidR="00A279C0">
        <w:trPr>
          <w:trHeight w:val="8902"/>
        </w:trPr>
        <w:tc>
          <w:tcPr>
            <w:tcW w:w="170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rsidR="00DD4220" w:rsidRPr="00DD4220" w:rsidRDefault="00DD4220" w:rsidP="00AE0CD0">
            <w:pPr>
              <w:pStyle w:val="Default"/>
              <w:jc w:val="center"/>
              <w:rPr>
                <w:b/>
                <w:bCs/>
              </w:rPr>
            </w:pPr>
            <w:r w:rsidRPr="00DD4220">
              <w:rPr>
                <w:b/>
                <w:bCs/>
              </w:rPr>
              <w:t xml:space="preserve">Competency </w:t>
            </w:r>
          </w:p>
          <w:p w:rsidR="00DD4220" w:rsidRPr="00DD4220" w:rsidRDefault="00DD4220" w:rsidP="00AE0CD0">
            <w:pPr>
              <w:pStyle w:val="Default"/>
              <w:jc w:val="center"/>
              <w:rPr>
                <w:b/>
                <w:bCs/>
              </w:rPr>
            </w:pPr>
            <w:r w:rsidRPr="00DD4220">
              <w:rPr>
                <w:b/>
                <w:bCs/>
              </w:rPr>
              <w:t>3c</w:t>
            </w:r>
          </w:p>
          <w:p w:rsidR="00DD4220" w:rsidRPr="00DD4220" w:rsidRDefault="00DD4220" w:rsidP="00AE0CD0">
            <w:pPr>
              <w:pStyle w:val="Default"/>
              <w:jc w:val="center"/>
              <w:rPr>
                <w:b/>
                <w:bCs/>
              </w:rPr>
            </w:pPr>
          </w:p>
          <w:p w:rsidR="00A279C0" w:rsidRPr="00234E36" w:rsidRDefault="00DD4220" w:rsidP="00AE0CD0">
            <w:pPr>
              <w:pStyle w:val="Default"/>
              <w:jc w:val="center"/>
              <w:rPr>
                <w:color w:val="auto"/>
                <w:sz w:val="28"/>
                <w:szCs w:val="28"/>
              </w:rPr>
            </w:pPr>
            <w:r w:rsidRPr="00234E36">
              <w:rPr>
                <w:b/>
                <w:bCs/>
                <w:sz w:val="28"/>
                <w:szCs w:val="28"/>
              </w:rPr>
              <w:t>Engaging Students in Learning</w:t>
            </w:r>
          </w:p>
        </w:tc>
        <w:tc>
          <w:tcPr>
            <w:tcW w:w="12895" w:type="dxa"/>
            <w:tcBorders>
              <w:top w:val="single" w:sz="5" w:space="0" w:color="000000"/>
              <w:left w:val="single" w:sz="5" w:space="0" w:color="000000"/>
              <w:bottom w:val="single" w:sz="5" w:space="0" w:color="000000"/>
              <w:right w:val="single" w:sz="5" w:space="0" w:color="000000"/>
            </w:tcBorders>
          </w:tcPr>
          <w:p w:rsidR="004D6099" w:rsidRDefault="00B640ED" w:rsidP="00AE0CD0">
            <w:pPr>
              <w:pStyle w:val="Default"/>
              <w:rPr>
                <w:sz w:val="20"/>
                <w:szCs w:val="20"/>
              </w:rPr>
            </w:pPr>
            <w:r>
              <w:rPr>
                <w:sz w:val="20"/>
                <w:szCs w:val="20"/>
              </w:rPr>
              <w:t xml:space="preserve">Student engagement in learning is the centerpiece of the framework for teaching; all other components contribute to it. When students are engaged in learning, they are not merely “busy,” nor are they only “on task.” Rather, they are intellectually active in learning important and challenging content. The critical distinction between a classroom in which students are compliant and busy, and one in which they are engaged, is that in the latter students are developing their understanding through what they do. That is, they are engaged in discussion, debate, answering “what if?” questions, discovering patterns, and the like. They may be selecting their work from a range of (teacher arranged) choices, and making important contributions to the intellectual life of the class. Such activities don’t typically consume an entire lesson, but they are essential components of engagement. A lesson in which students are engaged usually has a discernible structure: a beginning, a middle, and an end, with scaffolding provided by the teacher or by the activities themselves. Student tasks are organized to provide cognitive challenge, and then students are encouraged to reflect on what they have done and what they have learned. That is, there is closure to the lesson, in which students derive the important learning from their own actions. A critical question for an observer in determining the degree of student engagement is “What are the students being asked to do?” If the answer to that question is that they are filling in blanks on a worksheet, or performing a rote procedure, they are unlikely to be cognitively engaged. In observing a lesson, it is essential not only to watch the teacher, but also to pay close attention to the students and what they are doing. The best evidence for student engagement is what students are saying and doing as a consequence of what the teacher does, or has done, or has planned. </w:t>
            </w:r>
          </w:p>
          <w:p w:rsidR="004D6099" w:rsidRDefault="004D6099" w:rsidP="00AE0CD0">
            <w:pPr>
              <w:pStyle w:val="Default"/>
              <w:rPr>
                <w:sz w:val="20"/>
                <w:szCs w:val="20"/>
              </w:rPr>
            </w:pPr>
          </w:p>
          <w:p w:rsidR="004D6099" w:rsidRDefault="00B640ED" w:rsidP="00AE0CD0">
            <w:pPr>
              <w:pStyle w:val="Default"/>
              <w:rPr>
                <w:sz w:val="20"/>
                <w:szCs w:val="20"/>
              </w:rPr>
            </w:pPr>
            <w:r>
              <w:rPr>
                <w:sz w:val="20"/>
                <w:szCs w:val="20"/>
              </w:rPr>
              <w:t xml:space="preserve">Elements of Component 3c are: </w:t>
            </w:r>
          </w:p>
          <w:p w:rsidR="00DD4220" w:rsidRDefault="00B640ED" w:rsidP="00AE0CD0">
            <w:pPr>
              <w:pStyle w:val="Default"/>
              <w:numPr>
                <w:ilvl w:val="0"/>
                <w:numId w:val="19"/>
              </w:numPr>
              <w:rPr>
                <w:sz w:val="18"/>
                <w:szCs w:val="18"/>
              </w:rPr>
            </w:pPr>
            <w:r>
              <w:rPr>
                <w:sz w:val="18"/>
                <w:szCs w:val="18"/>
              </w:rPr>
              <w:t xml:space="preserve">Activities and assignments </w:t>
            </w:r>
          </w:p>
          <w:p w:rsidR="004D6099" w:rsidRDefault="00B640ED" w:rsidP="00AE0CD0">
            <w:pPr>
              <w:pStyle w:val="Default"/>
              <w:ind w:left="720"/>
              <w:rPr>
                <w:i/>
                <w:iCs/>
                <w:sz w:val="18"/>
                <w:szCs w:val="18"/>
              </w:rPr>
            </w:pPr>
            <w:r>
              <w:rPr>
                <w:i/>
                <w:iCs/>
                <w:sz w:val="18"/>
                <w:szCs w:val="18"/>
              </w:rPr>
              <w:t xml:space="preserve">The activities and assignments are the centerpiece of student engagement, since they determine what it is that students are asked to do. Activities and assignments that promote learning are aligned with the goals of the lesson, and require student thinking that emphasizes depth over breadth, and that may allow students to exercise some choice. </w:t>
            </w:r>
          </w:p>
          <w:p w:rsidR="00DD4220" w:rsidRDefault="00B640ED" w:rsidP="00AE0CD0">
            <w:pPr>
              <w:pStyle w:val="Default"/>
              <w:numPr>
                <w:ilvl w:val="0"/>
                <w:numId w:val="21"/>
              </w:numPr>
              <w:rPr>
                <w:sz w:val="18"/>
                <w:szCs w:val="18"/>
              </w:rPr>
            </w:pPr>
            <w:r>
              <w:rPr>
                <w:sz w:val="18"/>
                <w:szCs w:val="18"/>
              </w:rPr>
              <w:t xml:space="preserve">Grouping of students </w:t>
            </w:r>
          </w:p>
          <w:p w:rsidR="004D6099" w:rsidRDefault="00B640ED" w:rsidP="00AE0CD0">
            <w:pPr>
              <w:pStyle w:val="Default"/>
              <w:ind w:left="720"/>
              <w:rPr>
                <w:i/>
                <w:iCs/>
                <w:sz w:val="18"/>
                <w:szCs w:val="18"/>
              </w:rPr>
            </w:pPr>
            <w:r>
              <w:rPr>
                <w:i/>
                <w:iCs/>
                <w:sz w:val="18"/>
                <w:szCs w:val="18"/>
              </w:rPr>
              <w:t xml:space="preserve">How students are grouped for instruction is one of the many decisions teachers make every day. There are many options; students of similar background and skill may be clustered together, or the more advanced students may be spread around into the different groups. Alternatively, a teacher might permit students to select their own groups, or they could be formed randomly. </w:t>
            </w:r>
          </w:p>
          <w:p w:rsidR="005C540A" w:rsidRDefault="00B640ED" w:rsidP="00AE0CD0">
            <w:pPr>
              <w:pStyle w:val="Default"/>
              <w:numPr>
                <w:ilvl w:val="0"/>
                <w:numId w:val="21"/>
              </w:numPr>
              <w:rPr>
                <w:sz w:val="18"/>
                <w:szCs w:val="18"/>
              </w:rPr>
            </w:pPr>
            <w:r>
              <w:rPr>
                <w:sz w:val="18"/>
                <w:szCs w:val="18"/>
              </w:rPr>
              <w:t xml:space="preserve">Instructional materials and resources </w:t>
            </w:r>
          </w:p>
          <w:p w:rsidR="004D6099" w:rsidRDefault="00B640ED" w:rsidP="00AE0CD0">
            <w:pPr>
              <w:pStyle w:val="Default"/>
              <w:ind w:left="720"/>
              <w:rPr>
                <w:i/>
                <w:iCs/>
                <w:sz w:val="18"/>
                <w:szCs w:val="18"/>
              </w:rPr>
            </w:pPr>
            <w:r>
              <w:rPr>
                <w:i/>
                <w:iCs/>
                <w:sz w:val="18"/>
                <w:szCs w:val="18"/>
              </w:rPr>
              <w:t xml:space="preserve">The instructional materials a teacher selects to use in the classroom can have an enormous impact on students’ experience. While some teachers are obliged to use a school or district’s officially sanctioned materials, many teacher use these selectively or supplement them with others of their choosing that are better suited to engaging students in deep learning, for example, the use of primary source materials in social studies. </w:t>
            </w:r>
          </w:p>
          <w:p w:rsidR="005C540A" w:rsidRDefault="00B640ED" w:rsidP="00AE0CD0">
            <w:pPr>
              <w:pStyle w:val="Default"/>
              <w:numPr>
                <w:ilvl w:val="0"/>
                <w:numId w:val="21"/>
              </w:numPr>
              <w:rPr>
                <w:sz w:val="18"/>
                <w:szCs w:val="18"/>
              </w:rPr>
            </w:pPr>
            <w:r>
              <w:rPr>
                <w:sz w:val="18"/>
                <w:szCs w:val="18"/>
              </w:rPr>
              <w:t xml:space="preserve">Structure and pacing </w:t>
            </w:r>
          </w:p>
          <w:p w:rsidR="004D6099" w:rsidRDefault="00B640ED" w:rsidP="00AE0CD0">
            <w:pPr>
              <w:pStyle w:val="Default"/>
              <w:ind w:left="720"/>
              <w:rPr>
                <w:sz w:val="18"/>
                <w:szCs w:val="18"/>
              </w:rPr>
            </w:pPr>
            <w:r>
              <w:rPr>
                <w:i/>
                <w:iCs/>
                <w:sz w:val="18"/>
                <w:szCs w:val="18"/>
              </w:rPr>
              <w:t>No one, whether adults or students, likes to be either bored or rushed in completing a task. Keeping things moving, within a well-defined structure, is one of the marks of an experienced teacher. And since much of student learning results from their reflection on what they have done, a well-designed lesson includes time for reflection and closure</w:t>
            </w:r>
            <w:r>
              <w:rPr>
                <w:sz w:val="18"/>
                <w:szCs w:val="18"/>
              </w:rPr>
              <w:t xml:space="preserve">. </w:t>
            </w:r>
          </w:p>
          <w:p w:rsidR="004D6099" w:rsidRDefault="004D6099" w:rsidP="00AE0CD0">
            <w:pPr>
              <w:pStyle w:val="Default"/>
              <w:rPr>
                <w:sz w:val="18"/>
                <w:szCs w:val="18"/>
              </w:rPr>
            </w:pPr>
          </w:p>
          <w:p w:rsidR="004D6099" w:rsidRDefault="00B640ED" w:rsidP="00AE0CD0">
            <w:pPr>
              <w:pStyle w:val="Default"/>
              <w:rPr>
                <w:sz w:val="20"/>
                <w:szCs w:val="20"/>
              </w:rPr>
            </w:pPr>
            <w:r>
              <w:rPr>
                <w:sz w:val="20"/>
                <w:szCs w:val="20"/>
              </w:rPr>
              <w:t xml:space="preserve">Indicators include: </w:t>
            </w:r>
          </w:p>
          <w:p w:rsidR="004D6099" w:rsidRDefault="00B640ED" w:rsidP="00AE0CD0">
            <w:pPr>
              <w:pStyle w:val="Default"/>
              <w:numPr>
                <w:ilvl w:val="0"/>
                <w:numId w:val="21"/>
              </w:numPr>
              <w:rPr>
                <w:i/>
                <w:iCs/>
                <w:sz w:val="18"/>
                <w:szCs w:val="18"/>
              </w:rPr>
            </w:pPr>
            <w:r>
              <w:rPr>
                <w:i/>
                <w:iCs/>
                <w:sz w:val="18"/>
                <w:szCs w:val="18"/>
              </w:rPr>
              <w:t xml:space="preserve">Activities aligned with the goals of the lesson </w:t>
            </w:r>
          </w:p>
          <w:p w:rsidR="004D6099" w:rsidRDefault="00B640ED" w:rsidP="00AE0CD0">
            <w:pPr>
              <w:pStyle w:val="Default"/>
              <w:numPr>
                <w:ilvl w:val="0"/>
                <w:numId w:val="21"/>
              </w:numPr>
              <w:rPr>
                <w:i/>
                <w:iCs/>
                <w:sz w:val="18"/>
                <w:szCs w:val="18"/>
              </w:rPr>
            </w:pPr>
            <w:r>
              <w:rPr>
                <w:i/>
                <w:iCs/>
                <w:sz w:val="18"/>
                <w:szCs w:val="18"/>
              </w:rPr>
              <w:t xml:space="preserve">Student enthusiasm, interest, thinking, problem-solving, etc </w:t>
            </w:r>
          </w:p>
          <w:p w:rsidR="004D6099" w:rsidRDefault="00B640ED" w:rsidP="00AE0CD0">
            <w:pPr>
              <w:pStyle w:val="Default"/>
              <w:numPr>
                <w:ilvl w:val="0"/>
                <w:numId w:val="21"/>
              </w:numPr>
              <w:rPr>
                <w:i/>
                <w:iCs/>
                <w:sz w:val="18"/>
                <w:szCs w:val="18"/>
              </w:rPr>
            </w:pPr>
            <w:r>
              <w:rPr>
                <w:i/>
                <w:iCs/>
                <w:sz w:val="18"/>
                <w:szCs w:val="18"/>
              </w:rPr>
              <w:t xml:space="preserve">Learning tasks that require high-level student thinking and are aligned with lesson objectives </w:t>
            </w:r>
          </w:p>
          <w:p w:rsidR="004D6099" w:rsidRDefault="00B640ED" w:rsidP="00AE0CD0">
            <w:pPr>
              <w:pStyle w:val="Default"/>
              <w:numPr>
                <w:ilvl w:val="0"/>
                <w:numId w:val="21"/>
              </w:numPr>
              <w:rPr>
                <w:i/>
                <w:iCs/>
                <w:sz w:val="18"/>
                <w:szCs w:val="18"/>
              </w:rPr>
            </w:pPr>
            <w:r>
              <w:rPr>
                <w:i/>
                <w:iCs/>
                <w:sz w:val="18"/>
                <w:szCs w:val="18"/>
              </w:rPr>
              <w:t xml:space="preserve">Students highly motivated to work on all tasks and are persistent even when the tasks are challenging </w:t>
            </w:r>
          </w:p>
          <w:p w:rsidR="004D6099" w:rsidRDefault="00B640ED" w:rsidP="00AE0CD0">
            <w:pPr>
              <w:pStyle w:val="Default"/>
              <w:numPr>
                <w:ilvl w:val="0"/>
                <w:numId w:val="21"/>
              </w:numPr>
              <w:rPr>
                <w:i/>
                <w:iCs/>
                <w:sz w:val="18"/>
                <w:szCs w:val="18"/>
              </w:rPr>
            </w:pPr>
            <w:r>
              <w:rPr>
                <w:i/>
                <w:iCs/>
                <w:sz w:val="18"/>
                <w:szCs w:val="18"/>
              </w:rPr>
              <w:t xml:space="preserve">Students actively “working,” rather than watching while their teacher “works.” </w:t>
            </w:r>
          </w:p>
          <w:p w:rsidR="00A279C0" w:rsidRDefault="00B640ED" w:rsidP="00AE0CD0">
            <w:pPr>
              <w:pStyle w:val="Default"/>
              <w:numPr>
                <w:ilvl w:val="0"/>
                <w:numId w:val="21"/>
              </w:numPr>
              <w:rPr>
                <w:i/>
                <w:iCs/>
                <w:sz w:val="18"/>
                <w:szCs w:val="18"/>
              </w:rPr>
            </w:pPr>
            <w:r>
              <w:rPr>
                <w:i/>
                <w:iCs/>
                <w:sz w:val="18"/>
                <w:szCs w:val="18"/>
              </w:rPr>
              <w:t xml:space="preserve">Suitable pacing of the lesson: neither dragging nor rushed, with time for closure and student reflection </w:t>
            </w:r>
          </w:p>
          <w:p w:rsidR="005C540A" w:rsidRDefault="005C540A" w:rsidP="00AE0CD0">
            <w:pPr>
              <w:pStyle w:val="Default"/>
              <w:rPr>
                <w:sz w:val="18"/>
                <w:szCs w:val="18"/>
              </w:rPr>
            </w:pPr>
          </w:p>
        </w:tc>
      </w:tr>
    </w:tbl>
    <w:p w:rsidR="0003127C" w:rsidRDefault="0003127C">
      <w:pPr>
        <w:pStyle w:val="Default"/>
        <w:rPr>
          <w:color w:val="auto"/>
        </w:rPr>
      </w:pPr>
    </w:p>
    <w:tbl>
      <w:tblPr>
        <w:tblW w:w="14695" w:type="dxa"/>
        <w:tblBorders>
          <w:top w:val="nil"/>
          <w:left w:val="nil"/>
          <w:bottom w:val="nil"/>
          <w:right w:val="nil"/>
        </w:tblBorders>
        <w:tblCellMar>
          <w:top w:w="14" w:type="dxa"/>
          <w:left w:w="115" w:type="dxa"/>
          <w:right w:w="115" w:type="dxa"/>
        </w:tblCellMar>
        <w:tblLook w:val="0000"/>
      </w:tblPr>
      <w:tblGrid>
        <w:gridCol w:w="1465"/>
        <w:gridCol w:w="2700"/>
        <w:gridCol w:w="3420"/>
        <w:gridCol w:w="3420"/>
        <w:gridCol w:w="3690"/>
      </w:tblGrid>
      <w:tr w:rsidR="00220210" w:rsidRPr="00680E80">
        <w:trPr>
          <w:trHeight w:val="424"/>
        </w:trPr>
        <w:tc>
          <w:tcPr>
            <w:tcW w:w="1465" w:type="dxa"/>
            <w:vMerge w:val="restart"/>
            <w:tcBorders>
              <w:top w:val="single" w:sz="5" w:space="0" w:color="000000"/>
              <w:left w:val="single" w:sz="5" w:space="0" w:color="000000"/>
              <w:right w:val="single" w:sz="5" w:space="0" w:color="000000"/>
            </w:tcBorders>
            <w:shd w:val="clear" w:color="auto" w:fill="BFBFBF" w:themeFill="background1" w:themeFillShade="BF"/>
            <w:vAlign w:val="center"/>
          </w:tcPr>
          <w:p w:rsidR="00220210" w:rsidRPr="00BD6E0F" w:rsidRDefault="00220210" w:rsidP="00526968">
            <w:pPr>
              <w:pStyle w:val="Default"/>
              <w:jc w:val="center"/>
              <w:rPr>
                <w:b/>
                <w:i/>
                <w:iCs/>
              </w:rPr>
            </w:pPr>
            <w:r w:rsidRPr="00680E80">
              <w:rPr>
                <w:color w:val="auto"/>
              </w:rPr>
              <w:br w:type="page"/>
            </w:r>
            <w:r w:rsidRPr="00BD6E0F">
              <w:rPr>
                <w:b/>
                <w:i/>
                <w:iCs/>
              </w:rPr>
              <w:t>Competency</w:t>
            </w:r>
          </w:p>
          <w:p w:rsidR="00220210" w:rsidRPr="00BD6E0F" w:rsidRDefault="00220210" w:rsidP="00526968">
            <w:pPr>
              <w:pStyle w:val="Default"/>
              <w:jc w:val="center"/>
              <w:rPr>
                <w:b/>
                <w:i/>
                <w:iCs/>
              </w:rPr>
            </w:pPr>
            <w:r w:rsidRPr="00BD6E0F">
              <w:rPr>
                <w:b/>
                <w:i/>
                <w:iCs/>
              </w:rPr>
              <w:t>3c</w:t>
            </w:r>
          </w:p>
          <w:p w:rsidR="00220210" w:rsidRPr="00BD6E0F" w:rsidRDefault="00220210" w:rsidP="00526968">
            <w:pPr>
              <w:pStyle w:val="Default"/>
              <w:jc w:val="center"/>
              <w:rPr>
                <w:b/>
                <w:i/>
                <w:iCs/>
              </w:rPr>
            </w:pPr>
          </w:p>
          <w:p w:rsidR="00220210" w:rsidRDefault="00220210" w:rsidP="00526968">
            <w:pPr>
              <w:pStyle w:val="Default"/>
              <w:jc w:val="center"/>
              <w:rPr>
                <w:b/>
                <w:i/>
                <w:iCs/>
                <w:sz w:val="28"/>
                <w:szCs w:val="28"/>
              </w:rPr>
            </w:pPr>
            <w:r w:rsidRPr="007A0610">
              <w:rPr>
                <w:b/>
                <w:i/>
                <w:iCs/>
                <w:sz w:val="28"/>
                <w:szCs w:val="28"/>
              </w:rPr>
              <w:t>Engaging Students in Learning</w:t>
            </w:r>
          </w:p>
          <w:p w:rsidR="00220210" w:rsidRPr="00680E80" w:rsidRDefault="00220210" w:rsidP="00526968">
            <w:pPr>
              <w:pStyle w:val="Default"/>
              <w:jc w:val="center"/>
              <w:rPr>
                <w:color w:val="auto"/>
              </w:rPr>
            </w:pPr>
          </w:p>
        </w:tc>
        <w:tc>
          <w:tcPr>
            <w:tcW w:w="270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220210" w:rsidRPr="00680E80" w:rsidRDefault="00220210" w:rsidP="00220210">
            <w:pPr>
              <w:pStyle w:val="Default"/>
              <w:jc w:val="center"/>
            </w:pPr>
            <w:r w:rsidRPr="00680E80">
              <w:rPr>
                <w:b/>
                <w:bCs/>
              </w:rPr>
              <w:t>Ineffective</w:t>
            </w:r>
          </w:p>
        </w:tc>
        <w:tc>
          <w:tcPr>
            <w:tcW w:w="342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220210" w:rsidRPr="00680E80" w:rsidRDefault="00220210" w:rsidP="00220210">
            <w:pPr>
              <w:pStyle w:val="Default"/>
              <w:jc w:val="center"/>
            </w:pPr>
            <w:r w:rsidRPr="00680E80">
              <w:rPr>
                <w:b/>
                <w:bCs/>
              </w:rPr>
              <w:t>Developing</w:t>
            </w:r>
          </w:p>
        </w:tc>
        <w:tc>
          <w:tcPr>
            <w:tcW w:w="342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220210" w:rsidRPr="00680E80" w:rsidRDefault="00220210" w:rsidP="00220210">
            <w:pPr>
              <w:pStyle w:val="Default"/>
              <w:jc w:val="center"/>
            </w:pPr>
            <w:r w:rsidRPr="00680E80">
              <w:rPr>
                <w:b/>
                <w:bCs/>
              </w:rPr>
              <w:t>Effective</w:t>
            </w:r>
          </w:p>
        </w:tc>
        <w:tc>
          <w:tcPr>
            <w:tcW w:w="369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220210" w:rsidRPr="00680E80" w:rsidRDefault="00220210" w:rsidP="00220210">
            <w:pPr>
              <w:pStyle w:val="Default"/>
              <w:jc w:val="center"/>
            </w:pPr>
            <w:r w:rsidRPr="00680E80">
              <w:rPr>
                <w:b/>
                <w:bCs/>
              </w:rPr>
              <w:t>Highly Effective</w:t>
            </w:r>
          </w:p>
        </w:tc>
      </w:tr>
      <w:tr w:rsidR="00220210">
        <w:trPr>
          <w:trHeight w:val="2749"/>
        </w:trPr>
        <w:tc>
          <w:tcPr>
            <w:tcW w:w="1465" w:type="dxa"/>
            <w:vMerge/>
            <w:tcBorders>
              <w:left w:val="single" w:sz="5" w:space="0" w:color="000000"/>
              <w:bottom w:val="single" w:sz="5" w:space="0" w:color="000000"/>
              <w:right w:val="single" w:sz="5" w:space="0" w:color="000000"/>
            </w:tcBorders>
            <w:shd w:val="clear" w:color="auto" w:fill="BFBFBF" w:themeFill="background1" w:themeFillShade="BF"/>
            <w:vAlign w:val="center"/>
          </w:tcPr>
          <w:p w:rsidR="00220210" w:rsidRPr="007A0610" w:rsidRDefault="00220210" w:rsidP="00526968">
            <w:pPr>
              <w:pStyle w:val="Default"/>
              <w:jc w:val="center"/>
              <w:rPr>
                <w:b/>
                <w:sz w:val="28"/>
                <w:szCs w:val="28"/>
              </w:rPr>
            </w:pPr>
          </w:p>
        </w:tc>
        <w:tc>
          <w:tcPr>
            <w:tcW w:w="2700" w:type="dxa"/>
            <w:tcBorders>
              <w:top w:val="single" w:sz="5" w:space="0" w:color="000000"/>
              <w:left w:val="single" w:sz="5" w:space="0" w:color="000000"/>
              <w:bottom w:val="single" w:sz="5" w:space="0" w:color="000000"/>
              <w:right w:val="single" w:sz="5" w:space="0" w:color="000000"/>
            </w:tcBorders>
          </w:tcPr>
          <w:p w:rsidR="00220210" w:rsidRDefault="00220210" w:rsidP="00B5100C">
            <w:pPr>
              <w:pStyle w:val="Default"/>
              <w:spacing w:before="120"/>
              <w:rPr>
                <w:sz w:val="18"/>
                <w:szCs w:val="18"/>
              </w:rPr>
            </w:pPr>
            <w:r>
              <w:rPr>
                <w:sz w:val="18"/>
                <w:szCs w:val="18"/>
              </w:rPr>
              <w:t xml:space="preserve">The learning tasks and activities, materials, resources, instructional groups and technology are poorly aligned with the instructional outcomes, or require only rote responses. The pace of the lesson is too slow or rushed. Few students are intellectually engaged or interested. </w:t>
            </w:r>
          </w:p>
        </w:tc>
        <w:tc>
          <w:tcPr>
            <w:tcW w:w="3420" w:type="dxa"/>
            <w:tcBorders>
              <w:top w:val="single" w:sz="5" w:space="0" w:color="000000"/>
              <w:left w:val="single" w:sz="5" w:space="0" w:color="000000"/>
              <w:bottom w:val="single" w:sz="5" w:space="0" w:color="000000"/>
              <w:right w:val="single" w:sz="5" w:space="0" w:color="000000"/>
            </w:tcBorders>
          </w:tcPr>
          <w:p w:rsidR="00220210" w:rsidRDefault="00220210" w:rsidP="00B5100C">
            <w:pPr>
              <w:pStyle w:val="Default"/>
              <w:spacing w:before="120"/>
              <w:rPr>
                <w:sz w:val="18"/>
                <w:szCs w:val="18"/>
              </w:rPr>
            </w:pPr>
            <w:r>
              <w:rPr>
                <w:sz w:val="18"/>
                <w:szCs w:val="18"/>
              </w:rPr>
              <w:t xml:space="preserve">The learning tasks or prompts are partially aligned with the instructional outcomes but require only minimal thinking by students, allowing most students to be passive or merely compliant. The pacing of the lesson may not provide students the time needed to be intellectually engaged. </w:t>
            </w:r>
          </w:p>
        </w:tc>
        <w:tc>
          <w:tcPr>
            <w:tcW w:w="3420" w:type="dxa"/>
            <w:tcBorders>
              <w:top w:val="single" w:sz="5" w:space="0" w:color="000000"/>
              <w:left w:val="single" w:sz="5" w:space="0" w:color="000000"/>
              <w:bottom w:val="single" w:sz="5" w:space="0" w:color="000000"/>
              <w:right w:val="single" w:sz="5" w:space="0" w:color="000000"/>
            </w:tcBorders>
          </w:tcPr>
          <w:p w:rsidR="00220210" w:rsidRDefault="00220210" w:rsidP="00B5100C">
            <w:pPr>
              <w:pStyle w:val="Default"/>
              <w:spacing w:before="120"/>
              <w:rPr>
                <w:sz w:val="18"/>
                <w:szCs w:val="18"/>
              </w:rPr>
            </w:pPr>
            <w:r>
              <w:rPr>
                <w:sz w:val="18"/>
                <w:szCs w:val="18"/>
              </w:rPr>
              <w:t xml:space="preserve">The learning tasks and activities are aligned with the instructional outcomes and are designed to challenge student thinking, resulting in active intellectual engagement by most students with important and challenging content, and with teacher scaffolding to support that engagement. The pacing of the lesson is appropriate, providing most students the time needed to be intellectually engaged. </w:t>
            </w:r>
          </w:p>
        </w:tc>
        <w:tc>
          <w:tcPr>
            <w:tcW w:w="3690" w:type="dxa"/>
            <w:tcBorders>
              <w:top w:val="single" w:sz="5" w:space="0" w:color="000000"/>
              <w:left w:val="single" w:sz="5" w:space="0" w:color="000000"/>
              <w:bottom w:val="single" w:sz="5" w:space="0" w:color="000000"/>
              <w:right w:val="single" w:sz="5" w:space="0" w:color="000000"/>
            </w:tcBorders>
          </w:tcPr>
          <w:p w:rsidR="00220210" w:rsidRDefault="00220210" w:rsidP="00A84091">
            <w:pPr>
              <w:pStyle w:val="Default"/>
              <w:spacing w:before="120"/>
              <w:ind w:right="-32"/>
              <w:rPr>
                <w:sz w:val="18"/>
                <w:szCs w:val="18"/>
              </w:rPr>
            </w:pPr>
            <w:r>
              <w:rPr>
                <w:sz w:val="18"/>
                <w:szCs w:val="18"/>
              </w:rPr>
              <w:t xml:space="preserve">Virtually all students are intellectually engaged in challenging content, through well-designed learning tasks, and suitable scaffolding by the teacher, and fully aligned with the instructional outcomes. In addition, there is evidence of some student initiation of inquiry, and student contributions to the exploration of important content. The pacing of the lesson provides students the time needed to intellectually engage with and reflect upon their learning, and to consolidate their understanding. Students may have some choice in how they complete tasks and may serve as resources for one another. </w:t>
            </w:r>
          </w:p>
        </w:tc>
      </w:tr>
      <w:tr w:rsidR="00A279C0">
        <w:trPr>
          <w:trHeight w:val="3979"/>
        </w:trPr>
        <w:tc>
          <w:tcPr>
            <w:tcW w:w="1465" w:type="dxa"/>
            <w:tcBorders>
              <w:top w:val="single" w:sz="5" w:space="0" w:color="000000"/>
              <w:left w:val="single" w:sz="5" w:space="0" w:color="000000"/>
              <w:bottom w:val="single" w:sz="5" w:space="0" w:color="000000"/>
              <w:right w:val="single" w:sz="5" w:space="0" w:color="000000"/>
            </w:tcBorders>
            <w:vAlign w:val="center"/>
          </w:tcPr>
          <w:p w:rsidR="002B0EEA" w:rsidRPr="002B0EEA" w:rsidRDefault="00B640ED" w:rsidP="00526968">
            <w:pPr>
              <w:pStyle w:val="Default"/>
              <w:jc w:val="center"/>
              <w:rPr>
                <w:b/>
                <w:bCs/>
                <w:i/>
                <w:iCs/>
              </w:rPr>
            </w:pPr>
            <w:r w:rsidRPr="002B0EEA">
              <w:rPr>
                <w:b/>
                <w:bCs/>
                <w:i/>
                <w:iCs/>
              </w:rPr>
              <w:t>Critical</w:t>
            </w:r>
          </w:p>
          <w:p w:rsidR="00A279C0" w:rsidRPr="002B0EEA" w:rsidRDefault="00B640ED" w:rsidP="00526968">
            <w:pPr>
              <w:pStyle w:val="Default"/>
              <w:jc w:val="center"/>
            </w:pPr>
            <w:r w:rsidRPr="002B0EEA">
              <w:rPr>
                <w:b/>
                <w:bCs/>
                <w:i/>
                <w:iCs/>
              </w:rPr>
              <w:t>Attributes</w:t>
            </w:r>
          </w:p>
        </w:tc>
        <w:tc>
          <w:tcPr>
            <w:tcW w:w="2700" w:type="dxa"/>
            <w:tcBorders>
              <w:top w:val="single" w:sz="5" w:space="0" w:color="000000"/>
              <w:left w:val="single" w:sz="5" w:space="0" w:color="000000"/>
              <w:bottom w:val="single" w:sz="5" w:space="0" w:color="000000"/>
              <w:right w:val="single" w:sz="5" w:space="0" w:color="000000"/>
            </w:tcBorders>
          </w:tcPr>
          <w:p w:rsidR="002B0EEA" w:rsidRDefault="00B640ED" w:rsidP="002B0EEA">
            <w:pPr>
              <w:pStyle w:val="Default"/>
              <w:numPr>
                <w:ilvl w:val="0"/>
                <w:numId w:val="19"/>
              </w:numPr>
              <w:ind w:left="281" w:hanging="180"/>
              <w:rPr>
                <w:i/>
                <w:iCs/>
                <w:sz w:val="18"/>
                <w:szCs w:val="18"/>
              </w:rPr>
            </w:pPr>
            <w:r>
              <w:rPr>
                <w:i/>
                <w:iCs/>
                <w:sz w:val="18"/>
                <w:szCs w:val="18"/>
              </w:rPr>
              <w:t xml:space="preserve">Few students are intellectually engaged in the lesson. </w:t>
            </w:r>
          </w:p>
          <w:p w:rsidR="002B0EEA" w:rsidRDefault="00B640ED" w:rsidP="002B0EEA">
            <w:pPr>
              <w:pStyle w:val="Default"/>
              <w:numPr>
                <w:ilvl w:val="0"/>
                <w:numId w:val="19"/>
              </w:numPr>
              <w:ind w:left="281" w:hanging="180"/>
              <w:rPr>
                <w:i/>
                <w:iCs/>
                <w:sz w:val="18"/>
                <w:szCs w:val="18"/>
              </w:rPr>
            </w:pPr>
            <w:r>
              <w:rPr>
                <w:i/>
                <w:iCs/>
                <w:sz w:val="18"/>
                <w:szCs w:val="18"/>
              </w:rPr>
              <w:t xml:space="preserve">Learning tasks require only recall or have a single correct response or method. </w:t>
            </w:r>
          </w:p>
          <w:p w:rsidR="002B0EEA" w:rsidRDefault="00B640ED" w:rsidP="002B0EEA">
            <w:pPr>
              <w:pStyle w:val="Default"/>
              <w:numPr>
                <w:ilvl w:val="0"/>
                <w:numId w:val="19"/>
              </w:numPr>
              <w:ind w:left="281" w:hanging="180"/>
              <w:rPr>
                <w:i/>
                <w:iCs/>
                <w:sz w:val="18"/>
                <w:szCs w:val="18"/>
              </w:rPr>
            </w:pPr>
            <w:r>
              <w:rPr>
                <w:i/>
                <w:iCs/>
                <w:sz w:val="18"/>
                <w:szCs w:val="18"/>
              </w:rPr>
              <w:t xml:space="preserve">The materials used ask students only to perform rote tasks. </w:t>
            </w:r>
          </w:p>
          <w:p w:rsidR="002B0EEA" w:rsidRDefault="00B640ED" w:rsidP="002B0EEA">
            <w:pPr>
              <w:pStyle w:val="Default"/>
              <w:numPr>
                <w:ilvl w:val="0"/>
                <w:numId w:val="19"/>
              </w:numPr>
              <w:ind w:left="281" w:hanging="180"/>
              <w:rPr>
                <w:i/>
                <w:iCs/>
                <w:sz w:val="18"/>
                <w:szCs w:val="18"/>
              </w:rPr>
            </w:pPr>
            <w:r>
              <w:rPr>
                <w:i/>
                <w:iCs/>
                <w:sz w:val="18"/>
                <w:szCs w:val="18"/>
              </w:rPr>
              <w:t xml:space="preserve">Only one type of instructional group is used (whole group, small groups) when variety would better serve the instructional purpose. </w:t>
            </w:r>
          </w:p>
          <w:p w:rsidR="002B0EEA" w:rsidRDefault="00B640ED" w:rsidP="002B0EEA">
            <w:pPr>
              <w:pStyle w:val="Default"/>
              <w:numPr>
                <w:ilvl w:val="0"/>
                <w:numId w:val="19"/>
              </w:numPr>
              <w:ind w:left="281" w:hanging="180"/>
              <w:rPr>
                <w:i/>
                <w:iCs/>
                <w:sz w:val="18"/>
                <w:szCs w:val="18"/>
              </w:rPr>
            </w:pPr>
            <w:r>
              <w:rPr>
                <w:i/>
                <w:iCs/>
                <w:sz w:val="18"/>
                <w:szCs w:val="18"/>
              </w:rPr>
              <w:t xml:space="preserve">Instructional materials used are unsuitable to the lesson and/or the students. </w:t>
            </w:r>
          </w:p>
          <w:p w:rsidR="00A279C0" w:rsidRDefault="00B640ED" w:rsidP="002B0EEA">
            <w:pPr>
              <w:pStyle w:val="Default"/>
              <w:numPr>
                <w:ilvl w:val="0"/>
                <w:numId w:val="19"/>
              </w:numPr>
              <w:ind w:left="281" w:hanging="180"/>
              <w:rPr>
                <w:i/>
                <w:iCs/>
                <w:sz w:val="18"/>
                <w:szCs w:val="18"/>
              </w:rPr>
            </w:pPr>
            <w:r>
              <w:rPr>
                <w:i/>
                <w:iCs/>
                <w:sz w:val="18"/>
                <w:szCs w:val="18"/>
              </w:rPr>
              <w:t xml:space="preserve">The lesson drags, or is rushed. </w:t>
            </w:r>
          </w:p>
          <w:p w:rsidR="002B0EEA" w:rsidRDefault="002B0EEA" w:rsidP="002B0EEA">
            <w:pPr>
              <w:pStyle w:val="Default"/>
              <w:ind w:left="281" w:hanging="180"/>
              <w:rPr>
                <w:sz w:val="18"/>
                <w:szCs w:val="18"/>
              </w:rPr>
            </w:pPr>
          </w:p>
        </w:tc>
        <w:tc>
          <w:tcPr>
            <w:tcW w:w="3420" w:type="dxa"/>
            <w:tcBorders>
              <w:top w:val="single" w:sz="5" w:space="0" w:color="000000"/>
              <w:left w:val="single" w:sz="5" w:space="0" w:color="000000"/>
              <w:bottom w:val="single" w:sz="5" w:space="0" w:color="000000"/>
              <w:right w:val="single" w:sz="5" w:space="0" w:color="000000"/>
            </w:tcBorders>
          </w:tcPr>
          <w:p w:rsidR="002B0EEA" w:rsidRDefault="00B640ED" w:rsidP="00A84091">
            <w:pPr>
              <w:pStyle w:val="Default"/>
              <w:numPr>
                <w:ilvl w:val="0"/>
                <w:numId w:val="19"/>
              </w:numPr>
              <w:ind w:left="281" w:right="-25" w:hanging="180"/>
              <w:rPr>
                <w:i/>
                <w:iCs/>
                <w:sz w:val="18"/>
                <w:szCs w:val="18"/>
              </w:rPr>
            </w:pPr>
            <w:r>
              <w:rPr>
                <w:i/>
                <w:iCs/>
                <w:sz w:val="18"/>
                <w:szCs w:val="18"/>
              </w:rPr>
              <w:t xml:space="preserve">Some students are intellectually engaged in the lesson. </w:t>
            </w:r>
          </w:p>
          <w:p w:rsidR="002B0EEA" w:rsidRDefault="00B640ED" w:rsidP="00A84091">
            <w:pPr>
              <w:pStyle w:val="Default"/>
              <w:numPr>
                <w:ilvl w:val="0"/>
                <w:numId w:val="19"/>
              </w:numPr>
              <w:ind w:left="281" w:right="-25" w:hanging="180"/>
              <w:rPr>
                <w:i/>
                <w:iCs/>
                <w:sz w:val="18"/>
                <w:szCs w:val="18"/>
              </w:rPr>
            </w:pPr>
            <w:r>
              <w:rPr>
                <w:i/>
                <w:iCs/>
                <w:sz w:val="18"/>
                <w:szCs w:val="18"/>
              </w:rPr>
              <w:t xml:space="preserve">Learning tasks are a mix of those requiring thinking and recall. </w:t>
            </w:r>
          </w:p>
          <w:p w:rsidR="002B0EEA" w:rsidRDefault="00B640ED" w:rsidP="00A84091">
            <w:pPr>
              <w:pStyle w:val="Default"/>
              <w:numPr>
                <w:ilvl w:val="0"/>
                <w:numId w:val="19"/>
              </w:numPr>
              <w:ind w:left="281" w:right="-25" w:hanging="180"/>
              <w:rPr>
                <w:i/>
                <w:iCs/>
                <w:sz w:val="18"/>
                <w:szCs w:val="18"/>
              </w:rPr>
            </w:pPr>
            <w:r>
              <w:rPr>
                <w:i/>
                <w:iCs/>
                <w:sz w:val="18"/>
                <w:szCs w:val="18"/>
              </w:rPr>
              <w:t xml:space="preserve">Student engagement with the content is largely passive, learning primarily facts or procedures. </w:t>
            </w:r>
          </w:p>
          <w:p w:rsidR="002B0EEA" w:rsidRDefault="00B640ED" w:rsidP="00A84091">
            <w:pPr>
              <w:pStyle w:val="Default"/>
              <w:numPr>
                <w:ilvl w:val="0"/>
                <w:numId w:val="19"/>
              </w:numPr>
              <w:ind w:left="281" w:right="-25" w:hanging="180"/>
              <w:rPr>
                <w:i/>
                <w:iCs/>
                <w:sz w:val="18"/>
                <w:szCs w:val="18"/>
              </w:rPr>
            </w:pPr>
            <w:r>
              <w:rPr>
                <w:i/>
                <w:iCs/>
                <w:sz w:val="18"/>
                <w:szCs w:val="18"/>
              </w:rPr>
              <w:t xml:space="preserve">Students have no choice in how they complete tasks. </w:t>
            </w:r>
          </w:p>
          <w:p w:rsidR="002B0EEA" w:rsidRDefault="00B640ED" w:rsidP="00A84091">
            <w:pPr>
              <w:pStyle w:val="Default"/>
              <w:numPr>
                <w:ilvl w:val="0"/>
                <w:numId w:val="19"/>
              </w:numPr>
              <w:ind w:left="281" w:right="-25" w:hanging="180"/>
              <w:rPr>
                <w:i/>
                <w:iCs/>
                <w:sz w:val="18"/>
                <w:szCs w:val="18"/>
              </w:rPr>
            </w:pPr>
            <w:r>
              <w:rPr>
                <w:i/>
                <w:iCs/>
                <w:sz w:val="18"/>
                <w:szCs w:val="18"/>
              </w:rPr>
              <w:t xml:space="preserve">The teacher uses different instructional groupings; these are partially successful in achieving the lesson objectives. </w:t>
            </w:r>
          </w:p>
          <w:p w:rsidR="002B0EEA" w:rsidRDefault="00B640ED" w:rsidP="00A84091">
            <w:pPr>
              <w:pStyle w:val="Default"/>
              <w:numPr>
                <w:ilvl w:val="0"/>
                <w:numId w:val="19"/>
              </w:numPr>
              <w:ind w:left="281" w:right="-25" w:hanging="180"/>
              <w:rPr>
                <w:i/>
                <w:iCs/>
                <w:sz w:val="18"/>
                <w:szCs w:val="18"/>
              </w:rPr>
            </w:pPr>
            <w:r>
              <w:rPr>
                <w:i/>
                <w:iCs/>
                <w:sz w:val="18"/>
                <w:szCs w:val="18"/>
              </w:rPr>
              <w:t xml:space="preserve">The materials and resources are partially aligned to the lesson objectives, only some of them demanding student thinking. </w:t>
            </w:r>
          </w:p>
          <w:p w:rsidR="002B0EEA" w:rsidRPr="002B0EEA" w:rsidRDefault="00B640ED" w:rsidP="00A84091">
            <w:pPr>
              <w:pStyle w:val="Default"/>
              <w:numPr>
                <w:ilvl w:val="0"/>
                <w:numId w:val="19"/>
              </w:numPr>
              <w:ind w:left="281" w:right="-25" w:hanging="180"/>
              <w:rPr>
                <w:i/>
                <w:iCs/>
                <w:sz w:val="18"/>
                <w:szCs w:val="18"/>
              </w:rPr>
            </w:pPr>
            <w:r>
              <w:rPr>
                <w:i/>
                <w:iCs/>
                <w:sz w:val="18"/>
                <w:szCs w:val="18"/>
              </w:rPr>
              <w:t xml:space="preserve">The pacing of the lesson is uneven; suitable in parts, but rushed or dragging in others. </w:t>
            </w:r>
          </w:p>
        </w:tc>
        <w:tc>
          <w:tcPr>
            <w:tcW w:w="3420" w:type="dxa"/>
            <w:tcBorders>
              <w:top w:val="single" w:sz="5" w:space="0" w:color="000000"/>
              <w:left w:val="single" w:sz="5" w:space="0" w:color="000000"/>
              <w:bottom w:val="single" w:sz="5" w:space="0" w:color="000000"/>
              <w:right w:val="single" w:sz="5" w:space="0" w:color="000000"/>
            </w:tcBorders>
          </w:tcPr>
          <w:p w:rsidR="002B0EEA" w:rsidRDefault="00B640ED" w:rsidP="002B0EEA">
            <w:pPr>
              <w:pStyle w:val="Default"/>
              <w:numPr>
                <w:ilvl w:val="0"/>
                <w:numId w:val="19"/>
              </w:numPr>
              <w:ind w:left="281" w:hanging="180"/>
              <w:rPr>
                <w:i/>
                <w:iCs/>
                <w:sz w:val="18"/>
                <w:szCs w:val="18"/>
              </w:rPr>
            </w:pPr>
            <w:r>
              <w:rPr>
                <w:i/>
                <w:iCs/>
                <w:sz w:val="18"/>
                <w:szCs w:val="18"/>
              </w:rPr>
              <w:t xml:space="preserve">Most students are intellectually engaged in the lesson. </w:t>
            </w:r>
          </w:p>
          <w:p w:rsidR="002B0EEA" w:rsidRDefault="00B640ED" w:rsidP="002B0EEA">
            <w:pPr>
              <w:pStyle w:val="Default"/>
              <w:numPr>
                <w:ilvl w:val="0"/>
                <w:numId w:val="19"/>
              </w:numPr>
              <w:ind w:left="281" w:hanging="180"/>
              <w:rPr>
                <w:i/>
                <w:iCs/>
                <w:sz w:val="18"/>
                <w:szCs w:val="18"/>
              </w:rPr>
            </w:pPr>
            <w:r>
              <w:rPr>
                <w:i/>
                <w:iCs/>
                <w:sz w:val="18"/>
                <w:szCs w:val="18"/>
              </w:rPr>
              <w:t xml:space="preserve">Learning tasks have multiple correct responses or approaches and/or demand higher-order thinking. </w:t>
            </w:r>
          </w:p>
          <w:p w:rsidR="002B0EEA" w:rsidRDefault="00B640ED" w:rsidP="002B0EEA">
            <w:pPr>
              <w:pStyle w:val="Default"/>
              <w:numPr>
                <w:ilvl w:val="0"/>
                <w:numId w:val="19"/>
              </w:numPr>
              <w:ind w:left="281" w:hanging="180"/>
              <w:rPr>
                <w:i/>
                <w:iCs/>
                <w:sz w:val="18"/>
                <w:szCs w:val="18"/>
              </w:rPr>
            </w:pPr>
            <w:r>
              <w:rPr>
                <w:i/>
                <w:iCs/>
                <w:sz w:val="18"/>
                <w:szCs w:val="18"/>
              </w:rPr>
              <w:t xml:space="preserve">Students have some choice in how they complete learning tasks. </w:t>
            </w:r>
          </w:p>
          <w:p w:rsidR="002B0EEA" w:rsidRDefault="00B640ED" w:rsidP="002B0EEA">
            <w:pPr>
              <w:pStyle w:val="Default"/>
              <w:numPr>
                <w:ilvl w:val="0"/>
                <w:numId w:val="19"/>
              </w:numPr>
              <w:ind w:left="281" w:hanging="180"/>
              <w:rPr>
                <w:i/>
                <w:iCs/>
                <w:sz w:val="18"/>
                <w:szCs w:val="18"/>
              </w:rPr>
            </w:pPr>
            <w:r>
              <w:rPr>
                <w:i/>
                <w:iCs/>
                <w:sz w:val="18"/>
                <w:szCs w:val="18"/>
              </w:rPr>
              <w:t xml:space="preserve">There is a mix of different types of groupings, suitable to the lesson objectives. </w:t>
            </w:r>
          </w:p>
          <w:p w:rsidR="002B0EEA" w:rsidRDefault="00B640ED" w:rsidP="002B0EEA">
            <w:pPr>
              <w:pStyle w:val="Default"/>
              <w:numPr>
                <w:ilvl w:val="0"/>
                <w:numId w:val="19"/>
              </w:numPr>
              <w:ind w:left="281" w:hanging="180"/>
              <w:rPr>
                <w:i/>
                <w:iCs/>
                <w:sz w:val="18"/>
                <w:szCs w:val="18"/>
              </w:rPr>
            </w:pPr>
            <w:r>
              <w:rPr>
                <w:i/>
                <w:iCs/>
                <w:sz w:val="18"/>
                <w:szCs w:val="18"/>
              </w:rPr>
              <w:t xml:space="preserve">Materials and resources support the learning goals and require intellectual engagement, as appropriate. </w:t>
            </w:r>
          </w:p>
          <w:p w:rsidR="002B0EEA" w:rsidRPr="002B0EEA" w:rsidRDefault="00B640ED" w:rsidP="002B0EEA">
            <w:pPr>
              <w:pStyle w:val="Default"/>
              <w:numPr>
                <w:ilvl w:val="0"/>
                <w:numId w:val="19"/>
              </w:numPr>
              <w:ind w:left="281" w:hanging="180"/>
              <w:rPr>
                <w:i/>
                <w:iCs/>
                <w:sz w:val="18"/>
                <w:szCs w:val="18"/>
              </w:rPr>
            </w:pPr>
            <w:r>
              <w:rPr>
                <w:i/>
                <w:iCs/>
                <w:sz w:val="18"/>
                <w:szCs w:val="18"/>
              </w:rPr>
              <w:t xml:space="preserve">The pacing of the lesson provides students the time needed to be intellectually engaged. </w:t>
            </w:r>
          </w:p>
        </w:tc>
        <w:tc>
          <w:tcPr>
            <w:tcW w:w="3690" w:type="dxa"/>
            <w:tcBorders>
              <w:top w:val="single" w:sz="5" w:space="0" w:color="000000"/>
              <w:left w:val="single" w:sz="5" w:space="0" w:color="000000"/>
              <w:bottom w:val="single" w:sz="5" w:space="0" w:color="000000"/>
              <w:right w:val="single" w:sz="5" w:space="0" w:color="000000"/>
            </w:tcBorders>
          </w:tcPr>
          <w:p w:rsidR="002B0EEA" w:rsidRDefault="00B640ED" w:rsidP="002B0EEA">
            <w:pPr>
              <w:pStyle w:val="Default"/>
              <w:ind w:right="-108"/>
              <w:rPr>
                <w:i/>
                <w:iCs/>
                <w:sz w:val="18"/>
                <w:szCs w:val="18"/>
              </w:rPr>
            </w:pPr>
            <w:r>
              <w:rPr>
                <w:i/>
                <w:iCs/>
                <w:sz w:val="18"/>
                <w:szCs w:val="18"/>
              </w:rPr>
              <w:t xml:space="preserve">In addition to the characteristics of </w:t>
            </w:r>
            <w:r w:rsidR="00BC0CA0">
              <w:rPr>
                <w:i/>
                <w:iCs/>
                <w:sz w:val="18"/>
                <w:szCs w:val="18"/>
              </w:rPr>
              <w:t>“Effective,”</w:t>
            </w:r>
            <w:r>
              <w:rPr>
                <w:i/>
                <w:iCs/>
                <w:sz w:val="18"/>
                <w:szCs w:val="18"/>
              </w:rPr>
              <w:t xml:space="preserve">  </w:t>
            </w:r>
          </w:p>
          <w:p w:rsidR="002B0EEA" w:rsidRDefault="00B640ED" w:rsidP="002B0EEA">
            <w:pPr>
              <w:pStyle w:val="Default"/>
              <w:numPr>
                <w:ilvl w:val="0"/>
                <w:numId w:val="20"/>
              </w:numPr>
              <w:ind w:left="281" w:hanging="180"/>
              <w:rPr>
                <w:i/>
                <w:iCs/>
                <w:sz w:val="18"/>
                <w:szCs w:val="18"/>
              </w:rPr>
            </w:pPr>
            <w:r>
              <w:rPr>
                <w:i/>
                <w:iCs/>
                <w:sz w:val="18"/>
                <w:szCs w:val="18"/>
              </w:rPr>
              <w:t xml:space="preserve">Virtually all students are highly engaged in the lesson. </w:t>
            </w:r>
          </w:p>
          <w:p w:rsidR="002B0EEA" w:rsidRDefault="00B640ED" w:rsidP="002B0EEA">
            <w:pPr>
              <w:pStyle w:val="Default"/>
              <w:numPr>
                <w:ilvl w:val="0"/>
                <w:numId w:val="20"/>
              </w:numPr>
              <w:ind w:left="281" w:hanging="180"/>
              <w:rPr>
                <w:i/>
                <w:iCs/>
                <w:sz w:val="18"/>
                <w:szCs w:val="18"/>
              </w:rPr>
            </w:pPr>
            <w:r>
              <w:rPr>
                <w:i/>
                <w:iCs/>
                <w:sz w:val="18"/>
                <w:szCs w:val="18"/>
              </w:rPr>
              <w:t xml:space="preserve">Students take initiative to modify a learning task to make it more meaningful or relevant to their needs. </w:t>
            </w:r>
          </w:p>
          <w:p w:rsidR="002B0EEA" w:rsidRDefault="00B640ED" w:rsidP="002B0EEA">
            <w:pPr>
              <w:pStyle w:val="Default"/>
              <w:numPr>
                <w:ilvl w:val="0"/>
                <w:numId w:val="20"/>
              </w:numPr>
              <w:ind w:left="281" w:hanging="180"/>
              <w:rPr>
                <w:i/>
                <w:iCs/>
                <w:sz w:val="18"/>
                <w:szCs w:val="18"/>
              </w:rPr>
            </w:pPr>
            <w:r>
              <w:rPr>
                <w:i/>
                <w:iCs/>
                <w:sz w:val="18"/>
                <w:szCs w:val="18"/>
              </w:rPr>
              <w:t xml:space="preserve">Students suggest modifications to the grouping patterns used. </w:t>
            </w:r>
          </w:p>
          <w:p w:rsidR="002B0EEA" w:rsidRDefault="00B640ED" w:rsidP="002B0EEA">
            <w:pPr>
              <w:pStyle w:val="Default"/>
              <w:numPr>
                <w:ilvl w:val="0"/>
                <w:numId w:val="20"/>
              </w:numPr>
              <w:ind w:left="281" w:hanging="180"/>
              <w:rPr>
                <w:i/>
                <w:iCs/>
                <w:sz w:val="18"/>
                <w:szCs w:val="18"/>
              </w:rPr>
            </w:pPr>
            <w:r>
              <w:rPr>
                <w:i/>
                <w:iCs/>
                <w:sz w:val="18"/>
                <w:szCs w:val="18"/>
              </w:rPr>
              <w:t xml:space="preserve">Students have extensive choice in how they complete tasks. </w:t>
            </w:r>
          </w:p>
          <w:p w:rsidR="002B0EEA" w:rsidRDefault="00B640ED" w:rsidP="002B0EEA">
            <w:pPr>
              <w:pStyle w:val="Default"/>
              <w:numPr>
                <w:ilvl w:val="0"/>
                <w:numId w:val="20"/>
              </w:numPr>
              <w:ind w:left="281" w:hanging="180"/>
              <w:rPr>
                <w:i/>
                <w:iCs/>
                <w:sz w:val="18"/>
                <w:szCs w:val="18"/>
              </w:rPr>
            </w:pPr>
            <w:r>
              <w:rPr>
                <w:i/>
                <w:iCs/>
                <w:sz w:val="18"/>
                <w:szCs w:val="18"/>
              </w:rPr>
              <w:t xml:space="preserve">Students suggest modifications or additions to the materials being used. </w:t>
            </w:r>
          </w:p>
          <w:p w:rsidR="00A279C0" w:rsidRDefault="00B640ED" w:rsidP="002B0EEA">
            <w:pPr>
              <w:pStyle w:val="Default"/>
              <w:numPr>
                <w:ilvl w:val="0"/>
                <w:numId w:val="20"/>
              </w:numPr>
              <w:ind w:left="281" w:hanging="180"/>
              <w:rPr>
                <w:i/>
                <w:iCs/>
                <w:sz w:val="18"/>
                <w:szCs w:val="18"/>
              </w:rPr>
            </w:pPr>
            <w:r>
              <w:rPr>
                <w:i/>
                <w:iCs/>
                <w:sz w:val="18"/>
                <w:szCs w:val="18"/>
              </w:rPr>
              <w:t xml:space="preserve">Students have an opportunity for reflection and closure on the lesson to consolidate their understanding. </w:t>
            </w:r>
          </w:p>
          <w:p w:rsidR="002B0EEA" w:rsidRDefault="002B0EEA" w:rsidP="002B0EEA">
            <w:pPr>
              <w:pStyle w:val="Default"/>
              <w:ind w:left="281" w:hanging="180"/>
              <w:rPr>
                <w:sz w:val="18"/>
                <w:szCs w:val="18"/>
              </w:rPr>
            </w:pPr>
          </w:p>
        </w:tc>
      </w:tr>
      <w:tr w:rsidR="00A279C0">
        <w:trPr>
          <w:trHeight w:val="2299"/>
        </w:trPr>
        <w:tc>
          <w:tcPr>
            <w:tcW w:w="1465" w:type="dxa"/>
            <w:tcBorders>
              <w:top w:val="single" w:sz="5" w:space="0" w:color="000000"/>
              <w:left w:val="single" w:sz="5" w:space="0" w:color="000000"/>
              <w:bottom w:val="single" w:sz="5" w:space="0" w:color="000000"/>
              <w:right w:val="single" w:sz="5" w:space="0" w:color="000000"/>
            </w:tcBorders>
            <w:vAlign w:val="center"/>
          </w:tcPr>
          <w:p w:rsidR="002B0EEA" w:rsidRPr="002B0EEA" w:rsidRDefault="00B640ED" w:rsidP="00526968">
            <w:pPr>
              <w:pStyle w:val="Default"/>
              <w:jc w:val="center"/>
              <w:rPr>
                <w:b/>
                <w:bCs/>
                <w:i/>
                <w:iCs/>
              </w:rPr>
            </w:pPr>
            <w:r w:rsidRPr="002B0EEA">
              <w:rPr>
                <w:b/>
                <w:bCs/>
                <w:i/>
                <w:iCs/>
              </w:rPr>
              <w:t>Possible</w:t>
            </w:r>
          </w:p>
          <w:p w:rsidR="00A279C0" w:rsidRPr="002B0EEA" w:rsidRDefault="00B640ED" w:rsidP="00526968">
            <w:pPr>
              <w:pStyle w:val="Default"/>
              <w:jc w:val="center"/>
            </w:pPr>
            <w:r w:rsidRPr="002B0EEA">
              <w:rPr>
                <w:b/>
                <w:bCs/>
                <w:i/>
                <w:iCs/>
              </w:rPr>
              <w:t>Examples</w:t>
            </w:r>
          </w:p>
        </w:tc>
        <w:tc>
          <w:tcPr>
            <w:tcW w:w="2700" w:type="dxa"/>
            <w:tcBorders>
              <w:top w:val="single" w:sz="5" w:space="0" w:color="000000"/>
              <w:left w:val="single" w:sz="5" w:space="0" w:color="000000"/>
              <w:bottom w:val="single" w:sz="5" w:space="0" w:color="000000"/>
              <w:right w:val="single" w:sz="5" w:space="0" w:color="000000"/>
            </w:tcBorders>
          </w:tcPr>
          <w:p w:rsidR="002B0EEA" w:rsidRDefault="00B640ED" w:rsidP="002B0EEA">
            <w:pPr>
              <w:pStyle w:val="Default"/>
              <w:numPr>
                <w:ilvl w:val="0"/>
                <w:numId w:val="20"/>
              </w:numPr>
              <w:ind w:left="281" w:hanging="180"/>
              <w:rPr>
                <w:i/>
                <w:iCs/>
                <w:sz w:val="18"/>
                <w:szCs w:val="18"/>
              </w:rPr>
            </w:pPr>
            <w:r>
              <w:rPr>
                <w:i/>
                <w:iCs/>
                <w:sz w:val="18"/>
                <w:szCs w:val="18"/>
              </w:rPr>
              <w:t xml:space="preserve">Students are able to fill out the lesson worksheet without understanding what it’s asking them to do. </w:t>
            </w:r>
          </w:p>
          <w:p w:rsidR="002B0EEA" w:rsidRDefault="00B640ED" w:rsidP="002B0EEA">
            <w:pPr>
              <w:pStyle w:val="Default"/>
              <w:numPr>
                <w:ilvl w:val="0"/>
                <w:numId w:val="20"/>
              </w:numPr>
              <w:ind w:left="281" w:hanging="180"/>
              <w:rPr>
                <w:i/>
                <w:iCs/>
                <w:sz w:val="18"/>
                <w:szCs w:val="18"/>
              </w:rPr>
            </w:pPr>
            <w:r>
              <w:rPr>
                <w:i/>
                <w:iCs/>
                <w:sz w:val="18"/>
                <w:szCs w:val="18"/>
              </w:rPr>
              <w:t xml:space="preserve">The lesson drags, or feels rushed. </w:t>
            </w:r>
          </w:p>
          <w:p w:rsidR="00A279C0" w:rsidRDefault="00B640ED" w:rsidP="002B0EEA">
            <w:pPr>
              <w:pStyle w:val="Default"/>
              <w:numPr>
                <w:ilvl w:val="0"/>
                <w:numId w:val="20"/>
              </w:numPr>
              <w:ind w:left="281" w:hanging="180"/>
              <w:rPr>
                <w:i/>
                <w:iCs/>
                <w:sz w:val="18"/>
                <w:szCs w:val="18"/>
              </w:rPr>
            </w:pPr>
            <w:r>
              <w:rPr>
                <w:i/>
                <w:iCs/>
                <w:sz w:val="18"/>
                <w:szCs w:val="18"/>
              </w:rPr>
              <w:t xml:space="preserve">Students complete “busy work” activities. </w:t>
            </w:r>
          </w:p>
          <w:p w:rsidR="002B0EEA" w:rsidRDefault="002B0EEA" w:rsidP="002B0EEA">
            <w:pPr>
              <w:pStyle w:val="Default"/>
              <w:ind w:left="281" w:hanging="180"/>
              <w:rPr>
                <w:sz w:val="18"/>
                <w:szCs w:val="18"/>
              </w:rPr>
            </w:pPr>
          </w:p>
        </w:tc>
        <w:tc>
          <w:tcPr>
            <w:tcW w:w="3420" w:type="dxa"/>
            <w:tcBorders>
              <w:top w:val="single" w:sz="5" w:space="0" w:color="000000"/>
              <w:left w:val="single" w:sz="5" w:space="0" w:color="000000"/>
              <w:bottom w:val="single" w:sz="5" w:space="0" w:color="000000"/>
              <w:right w:val="single" w:sz="5" w:space="0" w:color="000000"/>
            </w:tcBorders>
          </w:tcPr>
          <w:p w:rsidR="002B0EEA" w:rsidRDefault="00B640ED" w:rsidP="002B0EEA">
            <w:pPr>
              <w:pStyle w:val="Default"/>
              <w:numPr>
                <w:ilvl w:val="0"/>
                <w:numId w:val="20"/>
              </w:numPr>
              <w:ind w:left="281" w:hanging="180"/>
              <w:rPr>
                <w:i/>
                <w:iCs/>
                <w:sz w:val="18"/>
                <w:szCs w:val="18"/>
              </w:rPr>
            </w:pPr>
            <w:r>
              <w:rPr>
                <w:i/>
                <w:iCs/>
                <w:sz w:val="18"/>
                <w:szCs w:val="18"/>
              </w:rPr>
              <w:t xml:space="preserve">Students are asked to fill in a worksheet, following an established procedure. </w:t>
            </w:r>
          </w:p>
          <w:p w:rsidR="002B0EEA" w:rsidRDefault="00B640ED" w:rsidP="002B0EEA">
            <w:pPr>
              <w:pStyle w:val="Default"/>
              <w:numPr>
                <w:ilvl w:val="0"/>
                <w:numId w:val="20"/>
              </w:numPr>
              <w:ind w:left="281" w:hanging="180"/>
              <w:rPr>
                <w:i/>
                <w:iCs/>
                <w:sz w:val="18"/>
                <w:szCs w:val="18"/>
              </w:rPr>
            </w:pPr>
            <w:r>
              <w:rPr>
                <w:i/>
                <w:iCs/>
                <w:sz w:val="18"/>
                <w:szCs w:val="18"/>
              </w:rPr>
              <w:t xml:space="preserve">There is a recognizable beginning, middle, and end to the lesson. </w:t>
            </w:r>
          </w:p>
          <w:p w:rsidR="00A279C0" w:rsidRDefault="00B640ED" w:rsidP="002B0EEA">
            <w:pPr>
              <w:pStyle w:val="Default"/>
              <w:numPr>
                <w:ilvl w:val="0"/>
                <w:numId w:val="20"/>
              </w:numPr>
              <w:ind w:left="281" w:hanging="180"/>
              <w:rPr>
                <w:i/>
                <w:iCs/>
                <w:sz w:val="18"/>
                <w:szCs w:val="18"/>
              </w:rPr>
            </w:pPr>
            <w:r>
              <w:rPr>
                <w:i/>
                <w:iCs/>
                <w:sz w:val="18"/>
                <w:szCs w:val="18"/>
              </w:rPr>
              <w:t xml:space="preserve">Parts of the lesson have a suitable pace; other parts drag or feel rushed. </w:t>
            </w:r>
          </w:p>
          <w:p w:rsidR="002B0EEA" w:rsidRDefault="002B0EEA" w:rsidP="002B0EEA">
            <w:pPr>
              <w:pStyle w:val="Default"/>
              <w:ind w:left="281" w:hanging="180"/>
              <w:rPr>
                <w:sz w:val="18"/>
                <w:szCs w:val="18"/>
              </w:rPr>
            </w:pPr>
          </w:p>
        </w:tc>
        <w:tc>
          <w:tcPr>
            <w:tcW w:w="3420" w:type="dxa"/>
            <w:tcBorders>
              <w:top w:val="single" w:sz="5" w:space="0" w:color="000000"/>
              <w:left w:val="single" w:sz="5" w:space="0" w:color="000000"/>
              <w:bottom w:val="single" w:sz="5" w:space="0" w:color="000000"/>
              <w:right w:val="single" w:sz="5" w:space="0" w:color="000000"/>
            </w:tcBorders>
          </w:tcPr>
          <w:p w:rsidR="002B0EEA" w:rsidRDefault="00B640ED" w:rsidP="002B0EEA">
            <w:pPr>
              <w:pStyle w:val="Default"/>
              <w:numPr>
                <w:ilvl w:val="0"/>
                <w:numId w:val="20"/>
              </w:numPr>
              <w:ind w:left="281" w:right="-18" w:hanging="180"/>
              <w:rPr>
                <w:i/>
                <w:iCs/>
                <w:sz w:val="18"/>
                <w:szCs w:val="18"/>
              </w:rPr>
            </w:pPr>
            <w:r>
              <w:rPr>
                <w:i/>
                <w:iCs/>
                <w:sz w:val="18"/>
                <w:szCs w:val="18"/>
              </w:rPr>
              <w:t xml:space="preserve">Students are asked to formulate a hypothesis about what might happen if the American voting system allowed for the direct election of presidents. </w:t>
            </w:r>
          </w:p>
          <w:p w:rsidR="002B0EEA" w:rsidRDefault="00B640ED" w:rsidP="002B0EEA">
            <w:pPr>
              <w:pStyle w:val="Default"/>
              <w:numPr>
                <w:ilvl w:val="0"/>
                <w:numId w:val="20"/>
              </w:numPr>
              <w:ind w:left="281" w:right="-18" w:hanging="180"/>
              <w:rPr>
                <w:i/>
                <w:iCs/>
                <w:sz w:val="18"/>
                <w:szCs w:val="18"/>
              </w:rPr>
            </w:pPr>
            <w:r>
              <w:rPr>
                <w:i/>
                <w:iCs/>
                <w:sz w:val="18"/>
                <w:szCs w:val="18"/>
              </w:rPr>
              <w:t xml:space="preserve">Students are given a task to do independently, then to discuss with a table group, followed by a report-out from each table. </w:t>
            </w:r>
          </w:p>
          <w:p w:rsidR="002B0EEA" w:rsidRDefault="00B640ED" w:rsidP="002B0EEA">
            <w:pPr>
              <w:pStyle w:val="Default"/>
              <w:numPr>
                <w:ilvl w:val="0"/>
                <w:numId w:val="20"/>
              </w:numPr>
              <w:ind w:left="281" w:right="-18" w:hanging="180"/>
              <w:rPr>
                <w:i/>
                <w:iCs/>
                <w:sz w:val="18"/>
                <w:szCs w:val="18"/>
              </w:rPr>
            </w:pPr>
            <w:r>
              <w:rPr>
                <w:i/>
                <w:iCs/>
                <w:sz w:val="18"/>
                <w:szCs w:val="18"/>
              </w:rPr>
              <w:t xml:space="preserve">There is a clear beginning, middle, and end to the lesson. </w:t>
            </w:r>
          </w:p>
          <w:p w:rsidR="00A279C0" w:rsidRPr="002B0EEA" w:rsidRDefault="00B640ED" w:rsidP="002B0EEA">
            <w:pPr>
              <w:pStyle w:val="Default"/>
              <w:numPr>
                <w:ilvl w:val="0"/>
                <w:numId w:val="20"/>
              </w:numPr>
              <w:ind w:left="281" w:right="-18" w:hanging="180"/>
              <w:rPr>
                <w:i/>
                <w:iCs/>
                <w:sz w:val="18"/>
                <w:szCs w:val="18"/>
              </w:rPr>
            </w:pPr>
            <w:r>
              <w:rPr>
                <w:i/>
                <w:iCs/>
                <w:sz w:val="18"/>
                <w:szCs w:val="18"/>
              </w:rPr>
              <w:t>The lesson is neither rushed nor drags.</w:t>
            </w:r>
          </w:p>
        </w:tc>
        <w:tc>
          <w:tcPr>
            <w:tcW w:w="3690" w:type="dxa"/>
            <w:tcBorders>
              <w:top w:val="single" w:sz="5" w:space="0" w:color="000000"/>
              <w:left w:val="single" w:sz="5" w:space="0" w:color="000000"/>
              <w:bottom w:val="single" w:sz="5" w:space="0" w:color="000000"/>
              <w:right w:val="single" w:sz="5" w:space="0" w:color="000000"/>
            </w:tcBorders>
          </w:tcPr>
          <w:p w:rsidR="002B0EEA" w:rsidRDefault="00B640ED" w:rsidP="002B0EEA">
            <w:pPr>
              <w:pStyle w:val="Default"/>
              <w:numPr>
                <w:ilvl w:val="0"/>
                <w:numId w:val="20"/>
              </w:numPr>
              <w:ind w:left="281" w:hanging="180"/>
              <w:rPr>
                <w:i/>
                <w:iCs/>
                <w:sz w:val="18"/>
                <w:szCs w:val="18"/>
              </w:rPr>
            </w:pPr>
            <w:r>
              <w:rPr>
                <w:i/>
                <w:iCs/>
                <w:sz w:val="18"/>
                <w:szCs w:val="18"/>
              </w:rPr>
              <w:t xml:space="preserve">Students are asked to write an essay “in the style of Hemmingway.” </w:t>
            </w:r>
          </w:p>
          <w:p w:rsidR="002B0EEA" w:rsidRDefault="00B640ED" w:rsidP="002B0EEA">
            <w:pPr>
              <w:pStyle w:val="Default"/>
              <w:numPr>
                <w:ilvl w:val="0"/>
                <w:numId w:val="20"/>
              </w:numPr>
              <w:ind w:left="281" w:hanging="180"/>
              <w:rPr>
                <w:i/>
                <w:iCs/>
                <w:sz w:val="18"/>
                <w:szCs w:val="18"/>
              </w:rPr>
            </w:pPr>
            <w:r>
              <w:rPr>
                <w:i/>
                <w:iCs/>
                <w:sz w:val="18"/>
                <w:szCs w:val="18"/>
              </w:rPr>
              <w:t xml:space="preserve">A student asks whether they might remain in their small groups to complete another section of the activity, rather than work independently. </w:t>
            </w:r>
          </w:p>
          <w:p w:rsidR="002B0EEA" w:rsidRDefault="00B640ED" w:rsidP="002B0EEA">
            <w:pPr>
              <w:pStyle w:val="Default"/>
              <w:numPr>
                <w:ilvl w:val="0"/>
                <w:numId w:val="20"/>
              </w:numPr>
              <w:ind w:left="281" w:hanging="180"/>
              <w:rPr>
                <w:i/>
                <w:iCs/>
                <w:sz w:val="18"/>
                <w:szCs w:val="18"/>
              </w:rPr>
            </w:pPr>
            <w:r>
              <w:rPr>
                <w:i/>
                <w:iCs/>
                <w:sz w:val="18"/>
                <w:szCs w:val="18"/>
              </w:rPr>
              <w:t xml:space="preserve">Students identify or create their own learning materials. </w:t>
            </w:r>
          </w:p>
          <w:p w:rsidR="00A279C0" w:rsidRDefault="00B640ED" w:rsidP="002B0EEA">
            <w:pPr>
              <w:pStyle w:val="Default"/>
              <w:numPr>
                <w:ilvl w:val="0"/>
                <w:numId w:val="20"/>
              </w:numPr>
              <w:ind w:left="281" w:hanging="180"/>
              <w:rPr>
                <w:i/>
                <w:iCs/>
                <w:sz w:val="18"/>
                <w:szCs w:val="18"/>
              </w:rPr>
            </w:pPr>
            <w:r>
              <w:rPr>
                <w:i/>
                <w:iCs/>
                <w:sz w:val="18"/>
                <w:szCs w:val="18"/>
              </w:rPr>
              <w:t xml:space="preserve">Students summarize their learning from the lesson. </w:t>
            </w:r>
          </w:p>
          <w:p w:rsidR="002B0EEA" w:rsidRDefault="002B0EEA" w:rsidP="002B0EEA">
            <w:pPr>
              <w:pStyle w:val="Default"/>
              <w:ind w:left="281" w:hanging="180"/>
              <w:rPr>
                <w:sz w:val="18"/>
                <w:szCs w:val="18"/>
              </w:rPr>
            </w:pPr>
          </w:p>
        </w:tc>
      </w:tr>
    </w:tbl>
    <w:p w:rsidR="00C92975" w:rsidRDefault="00C92975" w:rsidP="00C92975">
      <w:pPr>
        <w:spacing w:after="0"/>
        <w:rPr>
          <w:sz w:val="16"/>
          <w:szCs w:val="16"/>
        </w:rPr>
      </w:pPr>
    </w:p>
    <w:p w:rsidR="00C92975" w:rsidRPr="00C92975" w:rsidRDefault="00C92975" w:rsidP="00C92975">
      <w:pPr>
        <w:spacing w:after="0"/>
        <w:rPr>
          <w:sz w:val="12"/>
          <w:szCs w:val="12"/>
        </w:rPr>
      </w:pPr>
    </w:p>
    <w:tbl>
      <w:tblPr>
        <w:tblStyle w:val="TableGrid"/>
        <w:tblW w:w="0" w:type="auto"/>
        <w:tblCellMar>
          <w:top w:w="86" w:type="dxa"/>
          <w:left w:w="115" w:type="dxa"/>
          <w:right w:w="115" w:type="dxa"/>
        </w:tblCellMar>
        <w:tblLook w:val="04A0"/>
      </w:tblPr>
      <w:tblGrid>
        <w:gridCol w:w="1818"/>
        <w:gridCol w:w="12798"/>
      </w:tblGrid>
      <w:tr w:rsidR="00220210" w:rsidRPr="00343572">
        <w:trPr>
          <w:trHeight w:val="354"/>
        </w:trPr>
        <w:tc>
          <w:tcPr>
            <w:tcW w:w="14616" w:type="dxa"/>
            <w:gridSpan w:val="2"/>
            <w:shd w:val="clear" w:color="auto" w:fill="BFBFBF" w:themeFill="background1" w:themeFillShade="BF"/>
            <w:vAlign w:val="center"/>
          </w:tcPr>
          <w:p w:rsidR="00220210" w:rsidRPr="00C92975" w:rsidRDefault="003C49F6" w:rsidP="00C92975">
            <w:pPr>
              <w:pStyle w:val="Default"/>
              <w:jc w:val="center"/>
              <w:rPr>
                <w:b/>
                <w:color w:val="auto"/>
                <w:sz w:val="28"/>
                <w:szCs w:val="28"/>
              </w:rPr>
            </w:pPr>
            <w:r>
              <w:rPr>
                <w:rFonts w:asciiTheme="minorHAnsi" w:hAnsiTheme="minorHAnsi" w:cstheme="minorBidi"/>
                <w:color w:val="auto"/>
                <w:sz w:val="22"/>
                <w:szCs w:val="22"/>
              </w:rPr>
              <w:br w:type="page"/>
            </w:r>
            <w:r w:rsidR="00220210" w:rsidRPr="00DD4220">
              <w:rPr>
                <w:b/>
                <w:color w:val="auto"/>
                <w:sz w:val="28"/>
                <w:szCs w:val="28"/>
              </w:rPr>
              <w:br w:type="page"/>
            </w:r>
            <w:r w:rsidR="00220210" w:rsidRPr="00DD4220">
              <w:rPr>
                <w:b/>
                <w:bCs/>
                <w:sz w:val="28"/>
                <w:szCs w:val="28"/>
              </w:rPr>
              <w:t>Domain 3</w:t>
            </w:r>
            <w:r w:rsidR="00220210">
              <w:rPr>
                <w:b/>
                <w:bCs/>
                <w:sz w:val="28"/>
                <w:szCs w:val="28"/>
              </w:rPr>
              <w:t xml:space="preserve">: </w:t>
            </w:r>
            <w:r w:rsidR="00220210" w:rsidRPr="00DD4220">
              <w:rPr>
                <w:b/>
                <w:sz w:val="28"/>
                <w:szCs w:val="28"/>
              </w:rPr>
              <w:t>Instruction</w:t>
            </w:r>
          </w:p>
        </w:tc>
      </w:tr>
      <w:tr w:rsidR="00220210">
        <w:trPr>
          <w:trHeight w:val="9444"/>
        </w:trPr>
        <w:tc>
          <w:tcPr>
            <w:tcW w:w="1818" w:type="dxa"/>
            <w:shd w:val="clear" w:color="auto" w:fill="BFBFBF" w:themeFill="background1" w:themeFillShade="BF"/>
          </w:tcPr>
          <w:p w:rsidR="00220210" w:rsidRPr="00BD6E0F" w:rsidRDefault="00220210" w:rsidP="00DD17B9">
            <w:pPr>
              <w:pStyle w:val="Default"/>
              <w:jc w:val="center"/>
              <w:rPr>
                <w:b/>
                <w:bCs/>
                <w:color w:val="auto"/>
              </w:rPr>
            </w:pPr>
            <w:r w:rsidRPr="00BD6E0F">
              <w:rPr>
                <w:b/>
                <w:bCs/>
                <w:color w:val="auto"/>
              </w:rPr>
              <w:t>Competency</w:t>
            </w:r>
          </w:p>
          <w:p w:rsidR="00220210" w:rsidRPr="00BD6E0F" w:rsidRDefault="00220210" w:rsidP="00DD17B9">
            <w:pPr>
              <w:pStyle w:val="Default"/>
              <w:jc w:val="center"/>
              <w:rPr>
                <w:b/>
                <w:bCs/>
                <w:color w:val="auto"/>
              </w:rPr>
            </w:pPr>
            <w:r w:rsidRPr="00BD6E0F">
              <w:rPr>
                <w:b/>
                <w:bCs/>
                <w:color w:val="auto"/>
              </w:rPr>
              <w:t>3d</w:t>
            </w:r>
          </w:p>
          <w:p w:rsidR="00220210" w:rsidRPr="00BD6E0F" w:rsidRDefault="00220210" w:rsidP="00DD17B9">
            <w:pPr>
              <w:pStyle w:val="Default"/>
              <w:jc w:val="center"/>
              <w:rPr>
                <w:b/>
                <w:bCs/>
                <w:color w:val="auto"/>
              </w:rPr>
            </w:pPr>
          </w:p>
          <w:p w:rsidR="00220210" w:rsidRPr="007A0610" w:rsidRDefault="00220210" w:rsidP="00DD17B9">
            <w:pPr>
              <w:pStyle w:val="Default"/>
              <w:jc w:val="center"/>
              <w:rPr>
                <w:color w:val="auto"/>
                <w:sz w:val="28"/>
                <w:szCs w:val="28"/>
              </w:rPr>
            </w:pPr>
            <w:r w:rsidRPr="007A0610">
              <w:rPr>
                <w:b/>
                <w:bCs/>
                <w:color w:val="auto"/>
                <w:sz w:val="28"/>
                <w:szCs w:val="28"/>
              </w:rPr>
              <w:t>Using Assessment in Instruction</w:t>
            </w:r>
          </w:p>
          <w:p w:rsidR="00220210" w:rsidRPr="00BD6E0F" w:rsidRDefault="00220210" w:rsidP="00DD17B9">
            <w:pPr>
              <w:pStyle w:val="Default"/>
              <w:jc w:val="center"/>
              <w:rPr>
                <w:b/>
                <w:bCs/>
                <w:color w:val="auto"/>
              </w:rPr>
            </w:pPr>
          </w:p>
        </w:tc>
        <w:tc>
          <w:tcPr>
            <w:tcW w:w="12798" w:type="dxa"/>
          </w:tcPr>
          <w:p w:rsidR="00220210" w:rsidRDefault="00220210" w:rsidP="00A84091">
            <w:pPr>
              <w:pStyle w:val="CM11"/>
              <w:spacing w:after="200"/>
              <w:ind w:left="72"/>
              <w:rPr>
                <w:sz w:val="20"/>
                <w:szCs w:val="20"/>
              </w:rPr>
            </w:pPr>
            <w:r>
              <w:rPr>
                <w:sz w:val="20"/>
                <w:szCs w:val="20"/>
              </w:rPr>
              <w:t xml:space="preserve">Assessment of student learning plays an important role in instruction; no longer does it signal the </w:t>
            </w:r>
            <w:r>
              <w:rPr>
                <w:i/>
                <w:iCs/>
                <w:sz w:val="20"/>
                <w:szCs w:val="20"/>
              </w:rPr>
              <w:t xml:space="preserve">end </w:t>
            </w:r>
            <w:r>
              <w:rPr>
                <w:sz w:val="20"/>
                <w:szCs w:val="20"/>
              </w:rPr>
              <w:t xml:space="preserve">of instruction; it is now recognized to be an integral part </w:t>
            </w:r>
            <w:r>
              <w:rPr>
                <w:i/>
                <w:iCs/>
                <w:sz w:val="20"/>
                <w:szCs w:val="20"/>
              </w:rPr>
              <w:t>of</w:t>
            </w:r>
            <w:r>
              <w:rPr>
                <w:sz w:val="20"/>
                <w:szCs w:val="20"/>
              </w:rPr>
              <w:t xml:space="preserve"> instruction. While assessment </w:t>
            </w:r>
            <w:r>
              <w:rPr>
                <w:i/>
                <w:iCs/>
                <w:sz w:val="20"/>
                <w:szCs w:val="20"/>
              </w:rPr>
              <w:t>of</w:t>
            </w:r>
            <w:r>
              <w:rPr>
                <w:sz w:val="20"/>
                <w:szCs w:val="20"/>
              </w:rPr>
              <w:t xml:space="preserve"> learning has always been and will continue to be an important aspect of teaching (it’s important for teachers to know whether students have learned what they intend) assessment </w:t>
            </w:r>
            <w:r>
              <w:rPr>
                <w:i/>
                <w:iCs/>
                <w:sz w:val="20"/>
                <w:szCs w:val="20"/>
              </w:rPr>
              <w:t>for</w:t>
            </w:r>
            <w:r>
              <w:rPr>
                <w:sz w:val="20"/>
                <w:szCs w:val="20"/>
              </w:rPr>
              <w:t xml:space="preserve"> learning has increasingly come to play an important role in classroom practice. And in order to assess student learning for the purposes of instruction, teachers must have their finger on “the pulse” of a lesson, monitoring student understanding and, where appropriate, offering feedback to students. </w:t>
            </w:r>
          </w:p>
          <w:p w:rsidR="00220210" w:rsidRDefault="00220210" w:rsidP="00671871">
            <w:pPr>
              <w:pStyle w:val="CM11"/>
              <w:spacing w:after="200"/>
              <w:ind w:left="72" w:right="195"/>
              <w:rPr>
                <w:sz w:val="20"/>
                <w:szCs w:val="20"/>
              </w:rPr>
            </w:pPr>
            <w:r>
              <w:rPr>
                <w:sz w:val="20"/>
                <w:szCs w:val="20"/>
              </w:rPr>
              <w:t xml:space="preserve">Of course, a teacher’s actions in monitoring student learning, while it may superficially look the same as monitoring student behavior, has a fundamentally different purpose. When a teacher is monitoring behavior, he/she is alert to students who may be passing notes, or bothering their neighbors; when teachers monitor student learning, they look carefully at what students are writing, or listen carefully to the questions students ask, in order to gauge whether they require additional activity or explanation in order to grasp the content. In each case, the teacher may be circulating in the room, but his/her purpose in doing do is quite different in the two situations. </w:t>
            </w:r>
          </w:p>
          <w:p w:rsidR="00220210" w:rsidRDefault="00220210" w:rsidP="00671871">
            <w:pPr>
              <w:pStyle w:val="CM11"/>
              <w:spacing w:after="200"/>
              <w:ind w:left="72"/>
              <w:rPr>
                <w:sz w:val="20"/>
                <w:szCs w:val="20"/>
              </w:rPr>
            </w:pPr>
            <w:r>
              <w:rPr>
                <w:sz w:val="20"/>
                <w:szCs w:val="20"/>
              </w:rPr>
              <w:t xml:space="preserve">Similarly, on the surface, questions asked of students for the purpose of monitoring learning, are fundamentally different from those used to build understanding; in the former, teachers are alert to students’ revealed misconceptions, whereas in the latter the questions are designed to explore relationships, or deepen understanding. Indeed, for the purpose of monitoring, many teachers create questions specifically to elicit the extent of student understanding, and use techniques (such as exit tickets) to ascertain the degree of understanding of every student in the class. Indeed, encouraging students (and actually teaching them the necessary skills) of monitoring their own learning against clear standards is demonstrated by teachers at high levels of performance. In this component. </w:t>
            </w:r>
          </w:p>
          <w:p w:rsidR="00220210" w:rsidRDefault="00220210" w:rsidP="00671871">
            <w:pPr>
              <w:pStyle w:val="Default"/>
              <w:spacing w:after="360"/>
              <w:ind w:left="72" w:right="518"/>
              <w:rPr>
                <w:color w:val="auto"/>
                <w:sz w:val="20"/>
                <w:szCs w:val="20"/>
              </w:rPr>
            </w:pPr>
            <w:r>
              <w:rPr>
                <w:color w:val="auto"/>
                <w:sz w:val="20"/>
                <w:szCs w:val="20"/>
              </w:rPr>
              <w:t xml:space="preserve">But as important as monitoring of student learning and providing feedback to students are, however, they are greatly strengthened by a teacher’s skill in making mid-course corrections when needed, seizing on a “teachable moment.” </w:t>
            </w:r>
          </w:p>
          <w:p w:rsidR="00220210" w:rsidRDefault="00220210" w:rsidP="00467029">
            <w:pPr>
              <w:pStyle w:val="CM7"/>
              <w:spacing w:line="240" w:lineRule="auto"/>
              <w:ind w:left="72"/>
              <w:rPr>
                <w:sz w:val="20"/>
                <w:szCs w:val="20"/>
              </w:rPr>
            </w:pPr>
            <w:r>
              <w:rPr>
                <w:sz w:val="20"/>
                <w:szCs w:val="20"/>
              </w:rPr>
              <w:t xml:space="preserve">Elements of Component 3d are: </w:t>
            </w:r>
          </w:p>
          <w:p w:rsidR="00220210" w:rsidRDefault="00220210" w:rsidP="00467029">
            <w:pPr>
              <w:pStyle w:val="CM8"/>
              <w:numPr>
                <w:ilvl w:val="0"/>
                <w:numId w:val="26"/>
              </w:numPr>
              <w:rPr>
                <w:sz w:val="18"/>
                <w:szCs w:val="18"/>
              </w:rPr>
            </w:pPr>
            <w:r>
              <w:rPr>
                <w:sz w:val="18"/>
                <w:szCs w:val="18"/>
              </w:rPr>
              <w:t xml:space="preserve">Assessment Criteria </w:t>
            </w:r>
          </w:p>
          <w:p w:rsidR="00220210" w:rsidRDefault="00220210" w:rsidP="00467029">
            <w:pPr>
              <w:pStyle w:val="CM9"/>
              <w:ind w:left="792"/>
              <w:rPr>
                <w:sz w:val="18"/>
                <w:szCs w:val="18"/>
              </w:rPr>
            </w:pPr>
            <w:r>
              <w:rPr>
                <w:i/>
                <w:iCs/>
                <w:sz w:val="18"/>
                <w:szCs w:val="18"/>
              </w:rPr>
              <w:t xml:space="preserve">It is essential that students know the criteria for assessment. At its highest level, students themselves have had a hand in articulating the criteria for, for example, a clear oral presentation. </w:t>
            </w:r>
          </w:p>
          <w:p w:rsidR="00220210" w:rsidRDefault="00220210" w:rsidP="00467029">
            <w:pPr>
              <w:pStyle w:val="CM8"/>
              <w:numPr>
                <w:ilvl w:val="0"/>
                <w:numId w:val="26"/>
              </w:numPr>
              <w:rPr>
                <w:sz w:val="18"/>
                <w:szCs w:val="18"/>
              </w:rPr>
            </w:pPr>
            <w:r>
              <w:rPr>
                <w:sz w:val="18"/>
                <w:szCs w:val="18"/>
              </w:rPr>
              <w:t xml:space="preserve">Monitoring of student learning </w:t>
            </w:r>
          </w:p>
          <w:p w:rsidR="00220210" w:rsidRDefault="00220210" w:rsidP="00467029">
            <w:pPr>
              <w:pStyle w:val="CM9"/>
              <w:ind w:left="792"/>
              <w:rPr>
                <w:sz w:val="18"/>
                <w:szCs w:val="18"/>
              </w:rPr>
            </w:pPr>
            <w:r>
              <w:rPr>
                <w:i/>
                <w:iCs/>
                <w:sz w:val="18"/>
                <w:szCs w:val="18"/>
              </w:rPr>
              <w:t xml:space="preserve">A teacher’s skill in eliciting evidence of student understanding is one of the true marks of expertise. This is not a hit-or-miss effort, but is planned carefully in advance. But even after carefully planning, monitoring of student learning must be woven seamlessly into the lesson, using a variety of techniques. </w:t>
            </w:r>
          </w:p>
          <w:p w:rsidR="00220210" w:rsidRDefault="00220210" w:rsidP="00467029">
            <w:pPr>
              <w:pStyle w:val="CM8"/>
              <w:numPr>
                <w:ilvl w:val="0"/>
                <w:numId w:val="26"/>
              </w:numPr>
              <w:rPr>
                <w:sz w:val="18"/>
                <w:szCs w:val="18"/>
              </w:rPr>
            </w:pPr>
            <w:r>
              <w:rPr>
                <w:sz w:val="18"/>
                <w:szCs w:val="18"/>
              </w:rPr>
              <w:t xml:space="preserve">Feedback to students </w:t>
            </w:r>
          </w:p>
          <w:p w:rsidR="00220210" w:rsidRDefault="00220210" w:rsidP="00467029">
            <w:pPr>
              <w:pStyle w:val="Default"/>
              <w:numPr>
                <w:ilvl w:val="0"/>
                <w:numId w:val="26"/>
              </w:numPr>
              <w:spacing w:line="211" w:lineRule="atLeast"/>
              <w:rPr>
                <w:color w:val="auto"/>
                <w:sz w:val="18"/>
                <w:szCs w:val="18"/>
              </w:rPr>
            </w:pPr>
            <w:r>
              <w:rPr>
                <w:i/>
                <w:iCs/>
                <w:color w:val="auto"/>
                <w:sz w:val="18"/>
                <w:szCs w:val="18"/>
              </w:rPr>
              <w:t xml:space="preserve">Feedback on learning is an essential element of a rich instructional environment; without it, students are constantly guessing as to how they are doing, and how their work can be improved. Valuable feedback must be timely, constructive, and substantive, and provide students the guidance they need to improve their performance. </w:t>
            </w:r>
          </w:p>
          <w:p w:rsidR="00220210" w:rsidRDefault="00220210" w:rsidP="00467029">
            <w:pPr>
              <w:pStyle w:val="CM10"/>
              <w:numPr>
                <w:ilvl w:val="0"/>
                <w:numId w:val="26"/>
              </w:numPr>
              <w:rPr>
                <w:sz w:val="18"/>
                <w:szCs w:val="18"/>
              </w:rPr>
            </w:pPr>
            <w:r>
              <w:rPr>
                <w:sz w:val="18"/>
                <w:szCs w:val="18"/>
              </w:rPr>
              <w:t xml:space="preserve">Student self-assessment and monitoring of progress </w:t>
            </w:r>
          </w:p>
          <w:p w:rsidR="00220210" w:rsidRDefault="00220210" w:rsidP="009F7131">
            <w:pPr>
              <w:pStyle w:val="CM11"/>
              <w:spacing w:line="208" w:lineRule="atLeast"/>
              <w:ind w:left="792" w:right="115"/>
              <w:rPr>
                <w:sz w:val="18"/>
                <w:szCs w:val="18"/>
              </w:rPr>
            </w:pPr>
            <w:r>
              <w:rPr>
                <w:i/>
                <w:iCs/>
                <w:sz w:val="18"/>
                <w:szCs w:val="18"/>
              </w:rPr>
              <w:t xml:space="preserve">The culmination of student assumption of responsibility for their learning is when they monitor their own learning, and take appropriate action. Of course, they can only do this if the criteria for learning are clear and if they have been taught the skills of checking their work against clear criteria. </w:t>
            </w:r>
          </w:p>
          <w:p w:rsidR="00220210" w:rsidRDefault="00220210" w:rsidP="00467029">
            <w:pPr>
              <w:pStyle w:val="CM7"/>
              <w:ind w:left="72"/>
              <w:rPr>
                <w:sz w:val="20"/>
                <w:szCs w:val="20"/>
              </w:rPr>
            </w:pPr>
            <w:r>
              <w:rPr>
                <w:sz w:val="20"/>
                <w:szCs w:val="20"/>
              </w:rPr>
              <w:t xml:space="preserve">Indicators include: </w:t>
            </w:r>
          </w:p>
          <w:p w:rsidR="00220210" w:rsidRDefault="00220210" w:rsidP="00467029">
            <w:pPr>
              <w:pStyle w:val="CM10"/>
              <w:numPr>
                <w:ilvl w:val="0"/>
                <w:numId w:val="28"/>
              </w:numPr>
              <w:rPr>
                <w:sz w:val="18"/>
                <w:szCs w:val="18"/>
              </w:rPr>
            </w:pPr>
            <w:r>
              <w:rPr>
                <w:i/>
                <w:iCs/>
                <w:sz w:val="18"/>
                <w:szCs w:val="18"/>
              </w:rPr>
              <w:t>Teacher paying close attention to evidence of student understandin</w:t>
            </w:r>
            <w:r>
              <w:rPr>
                <w:sz w:val="18"/>
                <w:szCs w:val="18"/>
              </w:rPr>
              <w:t xml:space="preserve">g </w:t>
            </w:r>
          </w:p>
          <w:p w:rsidR="00220210" w:rsidRDefault="00220210" w:rsidP="00467029">
            <w:pPr>
              <w:pStyle w:val="CM10"/>
              <w:numPr>
                <w:ilvl w:val="0"/>
                <w:numId w:val="28"/>
              </w:numPr>
              <w:rPr>
                <w:sz w:val="18"/>
                <w:szCs w:val="18"/>
              </w:rPr>
            </w:pPr>
            <w:r>
              <w:rPr>
                <w:i/>
                <w:iCs/>
                <w:sz w:val="18"/>
                <w:szCs w:val="18"/>
              </w:rPr>
              <w:t>Teacher posing specifically-created questions to elicit evidence of student understandin</w:t>
            </w:r>
            <w:r>
              <w:rPr>
                <w:sz w:val="18"/>
                <w:szCs w:val="18"/>
              </w:rPr>
              <w:t xml:space="preserve">g </w:t>
            </w:r>
          </w:p>
          <w:p w:rsidR="00220210" w:rsidRDefault="00220210" w:rsidP="00467029">
            <w:pPr>
              <w:pStyle w:val="CM10"/>
              <w:numPr>
                <w:ilvl w:val="0"/>
                <w:numId w:val="28"/>
              </w:numPr>
              <w:rPr>
                <w:sz w:val="18"/>
                <w:szCs w:val="18"/>
              </w:rPr>
            </w:pPr>
            <w:r>
              <w:rPr>
                <w:i/>
                <w:iCs/>
                <w:sz w:val="18"/>
                <w:szCs w:val="18"/>
              </w:rPr>
              <w:t>Teacher circulating to monitor student learning and to offer feedbac</w:t>
            </w:r>
            <w:r>
              <w:rPr>
                <w:sz w:val="18"/>
                <w:szCs w:val="18"/>
              </w:rPr>
              <w:t xml:space="preserve">k </w:t>
            </w:r>
          </w:p>
          <w:p w:rsidR="00220210" w:rsidRPr="00467029" w:rsidRDefault="00220210" w:rsidP="00467029">
            <w:pPr>
              <w:pStyle w:val="CM10"/>
              <w:numPr>
                <w:ilvl w:val="0"/>
                <w:numId w:val="28"/>
              </w:numPr>
              <w:rPr>
                <w:i/>
                <w:sz w:val="18"/>
                <w:szCs w:val="18"/>
              </w:rPr>
            </w:pPr>
            <w:r w:rsidRPr="00467029">
              <w:rPr>
                <w:i/>
                <w:sz w:val="18"/>
                <w:szCs w:val="18"/>
              </w:rPr>
              <w:t>Students assessing their own work against established criteria</w:t>
            </w:r>
          </w:p>
          <w:p w:rsidR="00220210" w:rsidRPr="00DD17B9" w:rsidRDefault="00220210" w:rsidP="00E00379">
            <w:pPr>
              <w:pStyle w:val="CM10"/>
              <w:numPr>
                <w:ilvl w:val="0"/>
                <w:numId w:val="28"/>
              </w:numPr>
              <w:rPr>
                <w:sz w:val="18"/>
                <w:szCs w:val="18"/>
              </w:rPr>
            </w:pPr>
            <w:r w:rsidRPr="00467029">
              <w:rPr>
                <w:i/>
                <w:sz w:val="18"/>
                <w:szCs w:val="18"/>
              </w:rPr>
              <w:t>Teacher adjusting instruction in response to evidence of student understanding (or lack of it)</w:t>
            </w:r>
          </w:p>
        </w:tc>
      </w:tr>
    </w:tbl>
    <w:p w:rsidR="00A279C0" w:rsidRDefault="00A279C0">
      <w:pPr>
        <w:pStyle w:val="Default"/>
        <w:jc w:val="center"/>
        <w:rPr>
          <w:color w:val="auto"/>
          <w:sz w:val="18"/>
          <w:szCs w:val="18"/>
        </w:rPr>
      </w:pPr>
    </w:p>
    <w:tbl>
      <w:tblPr>
        <w:tblW w:w="14688" w:type="dxa"/>
        <w:tblBorders>
          <w:top w:val="nil"/>
          <w:left w:val="nil"/>
          <w:bottom w:val="nil"/>
          <w:right w:val="nil"/>
        </w:tblBorders>
        <w:tblCellMar>
          <w:top w:w="14" w:type="dxa"/>
          <w:left w:w="115" w:type="dxa"/>
          <w:bottom w:w="14" w:type="dxa"/>
          <w:right w:w="115" w:type="dxa"/>
        </w:tblCellMar>
        <w:tblLook w:val="0000"/>
      </w:tblPr>
      <w:tblGrid>
        <w:gridCol w:w="1699"/>
        <w:gridCol w:w="2466"/>
        <w:gridCol w:w="3330"/>
        <w:gridCol w:w="3323"/>
        <w:gridCol w:w="3870"/>
      </w:tblGrid>
      <w:tr w:rsidR="007A0610" w:rsidRPr="00BD6E0F">
        <w:trPr>
          <w:trHeight w:val="411"/>
        </w:trPr>
        <w:tc>
          <w:tcPr>
            <w:tcW w:w="1699" w:type="dxa"/>
            <w:vMerge w:val="restart"/>
            <w:tcBorders>
              <w:top w:val="single" w:sz="5" w:space="0" w:color="000000"/>
              <w:left w:val="single" w:sz="5" w:space="0" w:color="000000"/>
              <w:right w:val="single" w:sz="5" w:space="0" w:color="000000"/>
            </w:tcBorders>
            <w:shd w:val="clear" w:color="auto" w:fill="BFBFBF" w:themeFill="background1" w:themeFillShade="BF"/>
            <w:vAlign w:val="center"/>
          </w:tcPr>
          <w:p w:rsidR="007A0610" w:rsidRPr="00B57A68" w:rsidRDefault="007A0610" w:rsidP="00526968">
            <w:pPr>
              <w:pStyle w:val="Default"/>
              <w:jc w:val="center"/>
              <w:rPr>
                <w:b/>
                <w:i/>
                <w:iCs/>
              </w:rPr>
            </w:pPr>
            <w:r w:rsidRPr="00B57A68">
              <w:rPr>
                <w:b/>
                <w:i/>
                <w:iCs/>
              </w:rPr>
              <w:t>Competency</w:t>
            </w:r>
          </w:p>
          <w:p w:rsidR="007A0610" w:rsidRPr="00B57A68" w:rsidRDefault="007A0610" w:rsidP="00526968">
            <w:pPr>
              <w:pStyle w:val="Default"/>
              <w:jc w:val="center"/>
              <w:rPr>
                <w:b/>
                <w:i/>
                <w:iCs/>
              </w:rPr>
            </w:pPr>
            <w:r w:rsidRPr="00B57A68">
              <w:rPr>
                <w:b/>
                <w:i/>
                <w:iCs/>
              </w:rPr>
              <w:t>3d</w:t>
            </w:r>
          </w:p>
          <w:p w:rsidR="007A0610" w:rsidRPr="00B57A68" w:rsidRDefault="007A0610" w:rsidP="00526968">
            <w:pPr>
              <w:pStyle w:val="Default"/>
              <w:jc w:val="center"/>
              <w:rPr>
                <w:b/>
                <w:i/>
                <w:iCs/>
              </w:rPr>
            </w:pPr>
          </w:p>
          <w:p w:rsidR="007A0610" w:rsidRPr="00BD6E0F" w:rsidRDefault="007A0610" w:rsidP="00526968">
            <w:pPr>
              <w:pStyle w:val="Default"/>
              <w:jc w:val="center"/>
              <w:rPr>
                <w:color w:val="auto"/>
              </w:rPr>
            </w:pPr>
            <w:r w:rsidRPr="007A0610">
              <w:rPr>
                <w:b/>
                <w:i/>
                <w:iCs/>
                <w:sz w:val="28"/>
                <w:szCs w:val="28"/>
              </w:rPr>
              <w:t>Using Assessment in Instruction</w:t>
            </w:r>
          </w:p>
        </w:tc>
        <w:tc>
          <w:tcPr>
            <w:tcW w:w="2466"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7A0610" w:rsidRPr="00BD6E0F" w:rsidRDefault="007A0610" w:rsidP="00526968">
            <w:pPr>
              <w:pStyle w:val="Default"/>
              <w:jc w:val="center"/>
            </w:pPr>
            <w:r w:rsidRPr="00BD6E0F">
              <w:rPr>
                <w:b/>
                <w:bCs/>
              </w:rPr>
              <w:t>Ineffective</w:t>
            </w:r>
          </w:p>
        </w:tc>
        <w:tc>
          <w:tcPr>
            <w:tcW w:w="333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7A0610" w:rsidRPr="00BD6E0F" w:rsidRDefault="007A0610" w:rsidP="00526968">
            <w:pPr>
              <w:pStyle w:val="Default"/>
              <w:jc w:val="center"/>
            </w:pPr>
            <w:r w:rsidRPr="00BD6E0F">
              <w:rPr>
                <w:b/>
                <w:bCs/>
              </w:rPr>
              <w:t>Developing</w:t>
            </w:r>
          </w:p>
        </w:tc>
        <w:tc>
          <w:tcPr>
            <w:tcW w:w="3323"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7A0610" w:rsidRPr="00BD6E0F" w:rsidRDefault="007A0610" w:rsidP="00526968">
            <w:pPr>
              <w:pStyle w:val="Default"/>
              <w:jc w:val="center"/>
            </w:pPr>
            <w:r w:rsidRPr="00BD6E0F">
              <w:rPr>
                <w:b/>
                <w:bCs/>
              </w:rPr>
              <w:t>Effective</w:t>
            </w:r>
          </w:p>
        </w:tc>
        <w:tc>
          <w:tcPr>
            <w:tcW w:w="387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7A0610" w:rsidRPr="00BD6E0F" w:rsidRDefault="007A0610" w:rsidP="00526968">
            <w:pPr>
              <w:pStyle w:val="Default"/>
              <w:jc w:val="center"/>
            </w:pPr>
            <w:r w:rsidRPr="00BD6E0F">
              <w:rPr>
                <w:b/>
                <w:bCs/>
              </w:rPr>
              <w:t>Highly Effective</w:t>
            </w:r>
          </w:p>
        </w:tc>
      </w:tr>
      <w:tr w:rsidR="007A0610">
        <w:trPr>
          <w:trHeight w:val="2375"/>
        </w:trPr>
        <w:tc>
          <w:tcPr>
            <w:tcW w:w="1699" w:type="dxa"/>
            <w:vMerge/>
            <w:tcBorders>
              <w:left w:val="single" w:sz="5" w:space="0" w:color="000000"/>
              <w:bottom w:val="single" w:sz="5" w:space="0" w:color="000000"/>
              <w:right w:val="single" w:sz="5" w:space="0" w:color="000000"/>
            </w:tcBorders>
            <w:shd w:val="clear" w:color="auto" w:fill="BFBFBF" w:themeFill="background1" w:themeFillShade="BF"/>
            <w:vAlign w:val="center"/>
          </w:tcPr>
          <w:p w:rsidR="007A0610" w:rsidRPr="007A0610" w:rsidRDefault="007A0610" w:rsidP="00526968">
            <w:pPr>
              <w:pStyle w:val="Default"/>
              <w:jc w:val="center"/>
              <w:rPr>
                <w:b/>
                <w:sz w:val="28"/>
                <w:szCs w:val="28"/>
              </w:rPr>
            </w:pPr>
          </w:p>
        </w:tc>
        <w:tc>
          <w:tcPr>
            <w:tcW w:w="2466" w:type="dxa"/>
            <w:tcBorders>
              <w:top w:val="single" w:sz="5" w:space="0" w:color="000000"/>
              <w:left w:val="single" w:sz="5" w:space="0" w:color="000000"/>
              <w:bottom w:val="single" w:sz="5" w:space="0" w:color="000000"/>
              <w:right w:val="single" w:sz="5" w:space="0" w:color="000000"/>
            </w:tcBorders>
          </w:tcPr>
          <w:p w:rsidR="007A0610" w:rsidRDefault="007A0610" w:rsidP="00F02B0C">
            <w:pPr>
              <w:pStyle w:val="Default"/>
              <w:spacing w:before="120"/>
              <w:rPr>
                <w:sz w:val="18"/>
                <w:szCs w:val="18"/>
              </w:rPr>
            </w:pPr>
            <w:r>
              <w:rPr>
                <w:sz w:val="18"/>
                <w:szCs w:val="18"/>
              </w:rPr>
              <w:t>There is little or no assessment or monitoring of student learning; feedback is absent, or of poor quality. Students do not appear to be aware of the assessment criteria and do not engage in self-assessment.</w:t>
            </w:r>
          </w:p>
        </w:tc>
        <w:tc>
          <w:tcPr>
            <w:tcW w:w="3330" w:type="dxa"/>
            <w:tcBorders>
              <w:top w:val="single" w:sz="5" w:space="0" w:color="000000"/>
              <w:left w:val="single" w:sz="5" w:space="0" w:color="000000"/>
              <w:bottom w:val="single" w:sz="5" w:space="0" w:color="000000"/>
              <w:right w:val="single" w:sz="5" w:space="0" w:color="000000"/>
            </w:tcBorders>
          </w:tcPr>
          <w:p w:rsidR="007A0610" w:rsidRDefault="007A0610" w:rsidP="00F02B0C">
            <w:pPr>
              <w:pStyle w:val="Default"/>
              <w:spacing w:before="120"/>
              <w:rPr>
                <w:sz w:val="18"/>
                <w:szCs w:val="18"/>
              </w:rPr>
            </w:pPr>
            <w:r>
              <w:rPr>
                <w:sz w:val="18"/>
                <w:szCs w:val="18"/>
              </w:rPr>
              <w:t xml:space="preserve"> Assessment is used sporadically to support instruction, through some monitoring of progress of learning by teacher and/or students. Feedback to students is general, and students appear to be only partially aware of the assessment criteria used to evaluate their work but few assess their own work. Questions/prompts/ assessments are rarely used to diagnose evidence of learning. </w:t>
            </w:r>
          </w:p>
        </w:tc>
        <w:tc>
          <w:tcPr>
            <w:tcW w:w="3323" w:type="dxa"/>
            <w:tcBorders>
              <w:top w:val="single" w:sz="5" w:space="0" w:color="000000"/>
              <w:left w:val="single" w:sz="5" w:space="0" w:color="000000"/>
              <w:bottom w:val="single" w:sz="5" w:space="0" w:color="000000"/>
              <w:right w:val="single" w:sz="5" w:space="0" w:color="000000"/>
            </w:tcBorders>
          </w:tcPr>
          <w:p w:rsidR="007A0610" w:rsidRDefault="007A0610" w:rsidP="00F02B0C">
            <w:pPr>
              <w:pStyle w:val="Default"/>
              <w:spacing w:before="120"/>
              <w:rPr>
                <w:sz w:val="18"/>
                <w:szCs w:val="18"/>
              </w:rPr>
            </w:pPr>
            <w:r>
              <w:rPr>
                <w:sz w:val="18"/>
                <w:szCs w:val="18"/>
              </w:rPr>
              <w:t xml:space="preserve">Assessment is regularly used during instruction, through monitoring of progress of learning by teacher and/or students, resulting in accurate, specific feedback that advances learning. Students appear to be aware of the assessment criteria; some of them engage in self-assessment. Questions/prompts/ assessments are used to diagnose evidence of learning. </w:t>
            </w:r>
          </w:p>
        </w:tc>
        <w:tc>
          <w:tcPr>
            <w:tcW w:w="3870" w:type="dxa"/>
            <w:tcBorders>
              <w:top w:val="single" w:sz="5" w:space="0" w:color="000000"/>
              <w:left w:val="single" w:sz="5" w:space="0" w:color="000000"/>
              <w:bottom w:val="single" w:sz="5" w:space="0" w:color="000000"/>
              <w:right w:val="single" w:sz="5" w:space="0" w:color="000000"/>
            </w:tcBorders>
          </w:tcPr>
          <w:p w:rsidR="007A0610" w:rsidRDefault="007A0610" w:rsidP="00F02B0C">
            <w:pPr>
              <w:pStyle w:val="Default"/>
              <w:spacing w:before="120"/>
              <w:rPr>
                <w:sz w:val="18"/>
                <w:szCs w:val="18"/>
              </w:rPr>
            </w:pPr>
            <w:r>
              <w:rPr>
                <w:sz w:val="18"/>
                <w:szCs w:val="18"/>
              </w:rPr>
              <w:t xml:space="preserve">Assessment is fully integrated into instruction, through extensive use of formative assessment. Students appear to be aware of, and there is some evidence that they have contributed to, the assessment criteria. Students self-assess and monitor their progress. A variety of feedback, from both the teacher and peers, is accurate, specific, and advances learning. Questions/prompts/assessments are used regularly to diagnose evidence of learning by individual students. </w:t>
            </w:r>
          </w:p>
        </w:tc>
      </w:tr>
      <w:tr w:rsidR="00A279C0">
        <w:trPr>
          <w:trHeight w:val="3768"/>
        </w:trPr>
        <w:tc>
          <w:tcPr>
            <w:tcW w:w="1699" w:type="dxa"/>
            <w:tcBorders>
              <w:top w:val="single" w:sz="5" w:space="0" w:color="000000"/>
              <w:left w:val="single" w:sz="5" w:space="0" w:color="000000"/>
              <w:bottom w:val="single" w:sz="5" w:space="0" w:color="000000"/>
              <w:right w:val="single" w:sz="5" w:space="0" w:color="000000"/>
            </w:tcBorders>
            <w:vAlign w:val="center"/>
          </w:tcPr>
          <w:p w:rsidR="0069786A" w:rsidRPr="0069786A" w:rsidRDefault="00B640ED" w:rsidP="00526968">
            <w:pPr>
              <w:pStyle w:val="Default"/>
              <w:jc w:val="center"/>
              <w:rPr>
                <w:b/>
                <w:bCs/>
                <w:i/>
                <w:iCs/>
              </w:rPr>
            </w:pPr>
            <w:r w:rsidRPr="0069786A">
              <w:rPr>
                <w:b/>
                <w:bCs/>
                <w:i/>
                <w:iCs/>
              </w:rPr>
              <w:t>Critical</w:t>
            </w:r>
          </w:p>
          <w:p w:rsidR="00A279C0" w:rsidRPr="0069786A" w:rsidRDefault="00B640ED" w:rsidP="00526968">
            <w:pPr>
              <w:pStyle w:val="Default"/>
              <w:jc w:val="center"/>
            </w:pPr>
            <w:r w:rsidRPr="0069786A">
              <w:rPr>
                <w:b/>
                <w:bCs/>
                <w:i/>
                <w:iCs/>
              </w:rPr>
              <w:t>Attributes</w:t>
            </w:r>
          </w:p>
        </w:tc>
        <w:tc>
          <w:tcPr>
            <w:tcW w:w="2466" w:type="dxa"/>
            <w:tcBorders>
              <w:top w:val="single" w:sz="5" w:space="0" w:color="000000"/>
              <w:left w:val="single" w:sz="5" w:space="0" w:color="000000"/>
              <w:bottom w:val="single" w:sz="5" w:space="0" w:color="000000"/>
              <w:right w:val="single" w:sz="5" w:space="0" w:color="000000"/>
            </w:tcBorders>
          </w:tcPr>
          <w:p w:rsidR="0069786A" w:rsidRDefault="00B640ED" w:rsidP="0069786A">
            <w:pPr>
              <w:pStyle w:val="Default"/>
              <w:numPr>
                <w:ilvl w:val="0"/>
                <w:numId w:val="28"/>
              </w:numPr>
              <w:ind w:left="281" w:hanging="180"/>
              <w:rPr>
                <w:i/>
                <w:iCs/>
                <w:sz w:val="18"/>
                <w:szCs w:val="18"/>
              </w:rPr>
            </w:pPr>
            <w:r>
              <w:rPr>
                <w:i/>
                <w:iCs/>
                <w:sz w:val="18"/>
                <w:szCs w:val="18"/>
              </w:rPr>
              <w:t xml:space="preserve">The teacher gives no indication of what high quality work looks like. </w:t>
            </w:r>
          </w:p>
          <w:p w:rsidR="0069786A" w:rsidRDefault="00B640ED" w:rsidP="0069786A">
            <w:pPr>
              <w:pStyle w:val="Default"/>
              <w:numPr>
                <w:ilvl w:val="0"/>
                <w:numId w:val="28"/>
              </w:numPr>
              <w:ind w:left="281" w:hanging="180"/>
              <w:rPr>
                <w:i/>
                <w:iCs/>
                <w:sz w:val="18"/>
                <w:szCs w:val="18"/>
              </w:rPr>
            </w:pPr>
            <w:r>
              <w:rPr>
                <w:i/>
                <w:iCs/>
                <w:sz w:val="18"/>
                <w:szCs w:val="18"/>
              </w:rPr>
              <w:t xml:space="preserve">The teacher makes no effort to determine whether students understand the lesson. </w:t>
            </w:r>
          </w:p>
          <w:p w:rsidR="0069786A" w:rsidRDefault="00B640ED" w:rsidP="0069786A">
            <w:pPr>
              <w:pStyle w:val="Default"/>
              <w:numPr>
                <w:ilvl w:val="0"/>
                <w:numId w:val="28"/>
              </w:numPr>
              <w:ind w:left="281" w:hanging="180"/>
              <w:rPr>
                <w:i/>
                <w:iCs/>
                <w:sz w:val="18"/>
                <w:szCs w:val="18"/>
              </w:rPr>
            </w:pPr>
            <w:r>
              <w:rPr>
                <w:i/>
                <w:iCs/>
                <w:sz w:val="18"/>
                <w:szCs w:val="18"/>
              </w:rPr>
              <w:t xml:space="preserve">Feedback is only global. </w:t>
            </w:r>
          </w:p>
          <w:p w:rsidR="0069786A" w:rsidRDefault="00B640ED" w:rsidP="0069786A">
            <w:pPr>
              <w:pStyle w:val="Default"/>
              <w:numPr>
                <w:ilvl w:val="0"/>
                <w:numId w:val="28"/>
              </w:numPr>
              <w:ind w:left="281" w:hanging="180"/>
              <w:rPr>
                <w:i/>
                <w:iCs/>
                <w:sz w:val="18"/>
                <w:szCs w:val="18"/>
              </w:rPr>
            </w:pPr>
            <w:r>
              <w:rPr>
                <w:i/>
                <w:iCs/>
                <w:sz w:val="18"/>
                <w:szCs w:val="18"/>
              </w:rPr>
              <w:t>The teacher does not ask students to evaluate their own or classmates’ work.</w:t>
            </w:r>
          </w:p>
          <w:p w:rsidR="00A279C0" w:rsidRDefault="00A279C0" w:rsidP="0069786A">
            <w:pPr>
              <w:pStyle w:val="Default"/>
              <w:ind w:left="281" w:hanging="180"/>
              <w:rPr>
                <w:sz w:val="18"/>
                <w:szCs w:val="18"/>
              </w:rPr>
            </w:pPr>
          </w:p>
        </w:tc>
        <w:tc>
          <w:tcPr>
            <w:tcW w:w="3330" w:type="dxa"/>
            <w:tcBorders>
              <w:top w:val="single" w:sz="5" w:space="0" w:color="000000"/>
              <w:left w:val="single" w:sz="5" w:space="0" w:color="000000"/>
              <w:bottom w:val="single" w:sz="5" w:space="0" w:color="000000"/>
              <w:right w:val="single" w:sz="5" w:space="0" w:color="000000"/>
            </w:tcBorders>
          </w:tcPr>
          <w:p w:rsidR="0069786A" w:rsidRDefault="00B640ED" w:rsidP="0069786A">
            <w:pPr>
              <w:pStyle w:val="Default"/>
              <w:numPr>
                <w:ilvl w:val="0"/>
                <w:numId w:val="28"/>
              </w:numPr>
              <w:ind w:left="281" w:hanging="180"/>
              <w:rPr>
                <w:i/>
                <w:iCs/>
                <w:sz w:val="18"/>
                <w:szCs w:val="18"/>
              </w:rPr>
            </w:pPr>
            <w:r>
              <w:rPr>
                <w:i/>
                <w:iCs/>
                <w:sz w:val="18"/>
                <w:szCs w:val="18"/>
              </w:rPr>
              <w:t xml:space="preserve">There is little evidence that the students understand how their work will be evaluated. </w:t>
            </w:r>
          </w:p>
          <w:p w:rsidR="0069786A" w:rsidRDefault="00B640ED" w:rsidP="0069786A">
            <w:pPr>
              <w:pStyle w:val="Default"/>
              <w:numPr>
                <w:ilvl w:val="0"/>
                <w:numId w:val="28"/>
              </w:numPr>
              <w:ind w:left="281" w:hanging="180"/>
              <w:rPr>
                <w:i/>
                <w:iCs/>
                <w:sz w:val="18"/>
                <w:szCs w:val="18"/>
              </w:rPr>
            </w:pPr>
            <w:r>
              <w:rPr>
                <w:i/>
                <w:iCs/>
                <w:sz w:val="18"/>
                <w:szCs w:val="18"/>
              </w:rPr>
              <w:t xml:space="preserve">Teacher monitors understanding through a single method, or without eliciting evidence of understanding from all students. </w:t>
            </w:r>
          </w:p>
          <w:p w:rsidR="0069786A" w:rsidRDefault="00B640ED" w:rsidP="0069786A">
            <w:pPr>
              <w:pStyle w:val="Default"/>
              <w:numPr>
                <w:ilvl w:val="0"/>
                <w:numId w:val="28"/>
              </w:numPr>
              <w:ind w:left="281" w:hanging="180"/>
              <w:rPr>
                <w:i/>
                <w:iCs/>
                <w:sz w:val="18"/>
                <w:szCs w:val="18"/>
              </w:rPr>
            </w:pPr>
            <w:r>
              <w:rPr>
                <w:i/>
                <w:iCs/>
                <w:sz w:val="18"/>
                <w:szCs w:val="18"/>
              </w:rPr>
              <w:t xml:space="preserve">Teacher requests global indications of student understanding. </w:t>
            </w:r>
          </w:p>
          <w:p w:rsidR="00333FFB" w:rsidRPr="00333FFB" w:rsidRDefault="00B640ED" w:rsidP="0069786A">
            <w:pPr>
              <w:pStyle w:val="Default"/>
              <w:numPr>
                <w:ilvl w:val="0"/>
                <w:numId w:val="28"/>
              </w:numPr>
              <w:ind w:left="281" w:hanging="180"/>
              <w:rPr>
                <w:i/>
                <w:iCs/>
                <w:sz w:val="18"/>
                <w:szCs w:val="18"/>
              </w:rPr>
            </w:pPr>
            <w:r>
              <w:rPr>
                <w:i/>
                <w:iCs/>
                <w:sz w:val="18"/>
                <w:szCs w:val="18"/>
              </w:rPr>
              <w:t xml:space="preserve">Feedback to students is not uniformly specific, not oriented towards future improvement of work. </w:t>
            </w:r>
          </w:p>
          <w:p w:rsidR="0069786A" w:rsidRDefault="00B640ED" w:rsidP="0069786A">
            <w:pPr>
              <w:pStyle w:val="Default"/>
              <w:numPr>
                <w:ilvl w:val="0"/>
                <w:numId w:val="28"/>
              </w:numPr>
              <w:ind w:left="281" w:hanging="180"/>
              <w:rPr>
                <w:i/>
                <w:iCs/>
                <w:sz w:val="18"/>
                <w:szCs w:val="18"/>
              </w:rPr>
            </w:pPr>
            <w:r>
              <w:rPr>
                <w:i/>
                <w:iCs/>
                <w:sz w:val="18"/>
                <w:szCs w:val="18"/>
              </w:rPr>
              <w:t xml:space="preserve">The teacher makes only minor attempts to engage students in self- or peer-assessment. </w:t>
            </w:r>
          </w:p>
          <w:p w:rsidR="0069786A" w:rsidRPr="00F02B0C" w:rsidRDefault="00B640ED" w:rsidP="00F02B0C">
            <w:pPr>
              <w:pStyle w:val="Default"/>
              <w:numPr>
                <w:ilvl w:val="0"/>
                <w:numId w:val="28"/>
              </w:numPr>
              <w:ind w:left="281" w:hanging="180"/>
              <w:rPr>
                <w:i/>
                <w:iCs/>
                <w:sz w:val="18"/>
                <w:szCs w:val="18"/>
              </w:rPr>
            </w:pPr>
            <w:r>
              <w:rPr>
                <w:i/>
                <w:iCs/>
                <w:sz w:val="18"/>
                <w:szCs w:val="18"/>
              </w:rPr>
              <w:t xml:space="preserve">The teacher’s attempts to adjust the lesson are partially successful. </w:t>
            </w:r>
          </w:p>
        </w:tc>
        <w:tc>
          <w:tcPr>
            <w:tcW w:w="3323" w:type="dxa"/>
            <w:tcBorders>
              <w:top w:val="single" w:sz="5" w:space="0" w:color="000000"/>
              <w:left w:val="single" w:sz="5" w:space="0" w:color="000000"/>
              <w:bottom w:val="single" w:sz="5" w:space="0" w:color="000000"/>
              <w:right w:val="single" w:sz="5" w:space="0" w:color="000000"/>
            </w:tcBorders>
          </w:tcPr>
          <w:p w:rsidR="0069786A" w:rsidRDefault="00B640ED" w:rsidP="0069786A">
            <w:pPr>
              <w:pStyle w:val="Default"/>
              <w:numPr>
                <w:ilvl w:val="0"/>
                <w:numId w:val="28"/>
              </w:numPr>
              <w:ind w:left="281" w:hanging="180"/>
              <w:rPr>
                <w:i/>
                <w:iCs/>
                <w:sz w:val="18"/>
                <w:szCs w:val="18"/>
              </w:rPr>
            </w:pPr>
            <w:r>
              <w:rPr>
                <w:i/>
                <w:iCs/>
                <w:sz w:val="18"/>
                <w:szCs w:val="18"/>
              </w:rPr>
              <w:t xml:space="preserve">Students indicate that they clearly understand the characteristics of high-quality work. </w:t>
            </w:r>
          </w:p>
          <w:p w:rsidR="0069786A" w:rsidRDefault="00B640ED" w:rsidP="0069786A">
            <w:pPr>
              <w:pStyle w:val="Default"/>
              <w:numPr>
                <w:ilvl w:val="0"/>
                <w:numId w:val="28"/>
              </w:numPr>
              <w:ind w:left="281" w:hanging="180"/>
              <w:rPr>
                <w:i/>
                <w:iCs/>
                <w:sz w:val="18"/>
                <w:szCs w:val="18"/>
              </w:rPr>
            </w:pPr>
            <w:r>
              <w:rPr>
                <w:i/>
                <w:iCs/>
                <w:sz w:val="18"/>
                <w:szCs w:val="18"/>
              </w:rPr>
              <w:t xml:space="preserve">The teacher elicits evidence of student understanding during the lesson Students are invited to assess their own work and make improvements. </w:t>
            </w:r>
          </w:p>
          <w:p w:rsidR="0069786A" w:rsidRDefault="00B640ED" w:rsidP="0069786A">
            <w:pPr>
              <w:pStyle w:val="Default"/>
              <w:numPr>
                <w:ilvl w:val="0"/>
                <w:numId w:val="28"/>
              </w:numPr>
              <w:ind w:left="281" w:hanging="180"/>
              <w:rPr>
                <w:i/>
                <w:iCs/>
                <w:sz w:val="18"/>
                <w:szCs w:val="18"/>
              </w:rPr>
            </w:pPr>
            <w:r>
              <w:rPr>
                <w:i/>
                <w:iCs/>
                <w:sz w:val="18"/>
                <w:szCs w:val="18"/>
              </w:rPr>
              <w:t xml:space="preserve">Feedback includes specific and timely guidance for at least groups of students. </w:t>
            </w:r>
          </w:p>
          <w:p w:rsidR="0069786A" w:rsidRDefault="00B640ED" w:rsidP="0069786A">
            <w:pPr>
              <w:pStyle w:val="Default"/>
              <w:numPr>
                <w:ilvl w:val="0"/>
                <w:numId w:val="28"/>
              </w:numPr>
              <w:ind w:left="281" w:hanging="180"/>
              <w:rPr>
                <w:i/>
                <w:iCs/>
                <w:sz w:val="18"/>
                <w:szCs w:val="18"/>
              </w:rPr>
            </w:pPr>
            <w:r>
              <w:rPr>
                <w:i/>
                <w:iCs/>
                <w:sz w:val="18"/>
                <w:szCs w:val="18"/>
              </w:rPr>
              <w:t xml:space="preserve">The teacher attempts to engage students in self- or peer-assessment. </w:t>
            </w:r>
          </w:p>
          <w:p w:rsidR="0069786A" w:rsidRPr="00333FFB" w:rsidRDefault="00B640ED" w:rsidP="00333FFB">
            <w:pPr>
              <w:pStyle w:val="Default"/>
              <w:numPr>
                <w:ilvl w:val="0"/>
                <w:numId w:val="28"/>
              </w:numPr>
              <w:ind w:left="281" w:hanging="180"/>
              <w:rPr>
                <w:i/>
                <w:iCs/>
                <w:sz w:val="18"/>
                <w:szCs w:val="18"/>
              </w:rPr>
            </w:pPr>
            <w:r>
              <w:rPr>
                <w:i/>
                <w:iCs/>
                <w:sz w:val="18"/>
                <w:szCs w:val="18"/>
              </w:rPr>
              <w:t xml:space="preserve">When necessary, the teacher makes adjustments to the lesson to enhance understanding by groups of students. </w:t>
            </w:r>
          </w:p>
        </w:tc>
        <w:tc>
          <w:tcPr>
            <w:tcW w:w="3870" w:type="dxa"/>
            <w:tcBorders>
              <w:top w:val="single" w:sz="5" w:space="0" w:color="000000"/>
              <w:left w:val="single" w:sz="5" w:space="0" w:color="000000"/>
              <w:bottom w:val="single" w:sz="5" w:space="0" w:color="000000"/>
              <w:right w:val="single" w:sz="5" w:space="0" w:color="000000"/>
            </w:tcBorders>
          </w:tcPr>
          <w:p w:rsidR="0069786A" w:rsidRDefault="00B640ED" w:rsidP="0069786A">
            <w:pPr>
              <w:pStyle w:val="Default"/>
              <w:numPr>
                <w:ilvl w:val="0"/>
                <w:numId w:val="29"/>
              </w:numPr>
              <w:ind w:left="281" w:right="-21" w:hanging="180"/>
              <w:rPr>
                <w:sz w:val="18"/>
                <w:szCs w:val="18"/>
              </w:rPr>
            </w:pPr>
            <w:r>
              <w:rPr>
                <w:sz w:val="18"/>
                <w:szCs w:val="18"/>
              </w:rPr>
              <w:t xml:space="preserve">In addition to the characteristics of </w:t>
            </w:r>
            <w:r w:rsidR="00BC0CA0">
              <w:rPr>
                <w:sz w:val="18"/>
                <w:szCs w:val="18"/>
              </w:rPr>
              <w:t>“Effective,”</w:t>
            </w:r>
            <w:r>
              <w:rPr>
                <w:sz w:val="18"/>
                <w:szCs w:val="18"/>
              </w:rPr>
              <w:t xml:space="preserve"> </w:t>
            </w:r>
          </w:p>
          <w:p w:rsidR="0069786A" w:rsidRDefault="00B640ED" w:rsidP="0069786A">
            <w:pPr>
              <w:pStyle w:val="Default"/>
              <w:numPr>
                <w:ilvl w:val="0"/>
                <w:numId w:val="29"/>
              </w:numPr>
              <w:ind w:left="281" w:right="-21" w:hanging="180"/>
              <w:rPr>
                <w:i/>
                <w:iCs/>
                <w:sz w:val="18"/>
                <w:szCs w:val="18"/>
              </w:rPr>
            </w:pPr>
            <w:r>
              <w:rPr>
                <w:i/>
                <w:iCs/>
                <w:sz w:val="18"/>
                <w:szCs w:val="18"/>
              </w:rPr>
              <w:t xml:space="preserve">There is evidence that students have helped establish the evaluation criteria. </w:t>
            </w:r>
          </w:p>
          <w:p w:rsidR="0069786A" w:rsidRDefault="00B640ED" w:rsidP="0069786A">
            <w:pPr>
              <w:pStyle w:val="Default"/>
              <w:numPr>
                <w:ilvl w:val="0"/>
                <w:numId w:val="29"/>
              </w:numPr>
              <w:ind w:left="281" w:right="-21" w:hanging="180"/>
              <w:rPr>
                <w:i/>
                <w:iCs/>
                <w:sz w:val="18"/>
                <w:szCs w:val="18"/>
              </w:rPr>
            </w:pPr>
            <w:r>
              <w:rPr>
                <w:i/>
                <w:iCs/>
                <w:sz w:val="18"/>
                <w:szCs w:val="18"/>
              </w:rPr>
              <w:t xml:space="preserve">Teacher monitoring of student understanding is sophisticated and continuous: the teacher is constantly “taking the pulse” of the class. </w:t>
            </w:r>
          </w:p>
          <w:p w:rsidR="0069786A" w:rsidRDefault="00B640ED" w:rsidP="0069786A">
            <w:pPr>
              <w:pStyle w:val="Default"/>
              <w:numPr>
                <w:ilvl w:val="0"/>
                <w:numId w:val="29"/>
              </w:numPr>
              <w:ind w:left="281" w:right="-21" w:hanging="180"/>
              <w:rPr>
                <w:i/>
                <w:iCs/>
                <w:sz w:val="18"/>
                <w:szCs w:val="18"/>
              </w:rPr>
            </w:pPr>
            <w:r>
              <w:rPr>
                <w:i/>
                <w:iCs/>
                <w:sz w:val="18"/>
                <w:szCs w:val="18"/>
              </w:rPr>
              <w:t xml:space="preserve">Teacher makes frequent use of strategies to elicit information about individual student understanding. </w:t>
            </w:r>
          </w:p>
          <w:p w:rsidR="0069786A" w:rsidRDefault="00B640ED" w:rsidP="0069786A">
            <w:pPr>
              <w:pStyle w:val="Default"/>
              <w:numPr>
                <w:ilvl w:val="0"/>
                <w:numId w:val="29"/>
              </w:numPr>
              <w:ind w:left="281" w:right="-21" w:hanging="180"/>
              <w:rPr>
                <w:i/>
                <w:iCs/>
                <w:sz w:val="18"/>
                <w:szCs w:val="18"/>
              </w:rPr>
            </w:pPr>
            <w:r>
              <w:rPr>
                <w:i/>
                <w:iCs/>
                <w:sz w:val="18"/>
                <w:szCs w:val="18"/>
              </w:rPr>
              <w:t xml:space="preserve">Feedback to students is specific and timely, and is provided from many sources, including other students. </w:t>
            </w:r>
          </w:p>
          <w:p w:rsidR="0069786A" w:rsidRDefault="00B640ED" w:rsidP="0069786A">
            <w:pPr>
              <w:pStyle w:val="Default"/>
              <w:numPr>
                <w:ilvl w:val="0"/>
                <w:numId w:val="29"/>
              </w:numPr>
              <w:ind w:left="281" w:right="-21" w:hanging="180"/>
              <w:rPr>
                <w:i/>
                <w:iCs/>
                <w:sz w:val="18"/>
                <w:szCs w:val="18"/>
              </w:rPr>
            </w:pPr>
            <w:r>
              <w:rPr>
                <w:i/>
                <w:iCs/>
                <w:sz w:val="18"/>
                <w:szCs w:val="18"/>
              </w:rPr>
              <w:t xml:space="preserve">Students monitor their own understanding, either on their own initiative or as a result of tasks set by the teacher. </w:t>
            </w:r>
          </w:p>
          <w:p w:rsidR="00A279C0" w:rsidRPr="0069786A" w:rsidRDefault="00B640ED" w:rsidP="0069786A">
            <w:pPr>
              <w:pStyle w:val="Default"/>
              <w:numPr>
                <w:ilvl w:val="0"/>
                <w:numId w:val="29"/>
              </w:numPr>
              <w:ind w:left="281" w:right="-21" w:hanging="180"/>
              <w:rPr>
                <w:i/>
                <w:iCs/>
                <w:sz w:val="18"/>
                <w:szCs w:val="18"/>
              </w:rPr>
            </w:pPr>
            <w:r>
              <w:rPr>
                <w:i/>
                <w:iCs/>
                <w:sz w:val="18"/>
                <w:szCs w:val="18"/>
              </w:rPr>
              <w:t>The teacher’s adjustments to the lesson are designed to assist individual students.</w:t>
            </w:r>
          </w:p>
        </w:tc>
      </w:tr>
      <w:tr w:rsidR="00A279C0">
        <w:trPr>
          <w:trHeight w:val="3185"/>
        </w:trPr>
        <w:tc>
          <w:tcPr>
            <w:tcW w:w="1699" w:type="dxa"/>
            <w:tcBorders>
              <w:top w:val="single" w:sz="5" w:space="0" w:color="000000"/>
              <w:left w:val="single" w:sz="5" w:space="0" w:color="000000"/>
              <w:bottom w:val="single" w:sz="5" w:space="0" w:color="000000"/>
              <w:right w:val="single" w:sz="5" w:space="0" w:color="000000"/>
            </w:tcBorders>
            <w:vAlign w:val="center"/>
          </w:tcPr>
          <w:p w:rsidR="0069786A" w:rsidRPr="0069786A" w:rsidRDefault="00B640ED" w:rsidP="00526968">
            <w:pPr>
              <w:pStyle w:val="Default"/>
              <w:jc w:val="center"/>
              <w:rPr>
                <w:b/>
                <w:bCs/>
                <w:i/>
                <w:iCs/>
              </w:rPr>
            </w:pPr>
            <w:r w:rsidRPr="0069786A">
              <w:rPr>
                <w:b/>
                <w:bCs/>
                <w:i/>
                <w:iCs/>
              </w:rPr>
              <w:t>Possible</w:t>
            </w:r>
          </w:p>
          <w:p w:rsidR="00A279C0" w:rsidRPr="0069786A" w:rsidRDefault="00B640ED" w:rsidP="00526968">
            <w:pPr>
              <w:pStyle w:val="Default"/>
              <w:jc w:val="center"/>
            </w:pPr>
            <w:r w:rsidRPr="0069786A">
              <w:rPr>
                <w:b/>
                <w:bCs/>
                <w:i/>
                <w:iCs/>
              </w:rPr>
              <w:t>Examples</w:t>
            </w:r>
          </w:p>
        </w:tc>
        <w:tc>
          <w:tcPr>
            <w:tcW w:w="2466" w:type="dxa"/>
            <w:tcBorders>
              <w:top w:val="single" w:sz="5" w:space="0" w:color="000000"/>
              <w:left w:val="single" w:sz="5" w:space="0" w:color="000000"/>
              <w:bottom w:val="single" w:sz="5" w:space="0" w:color="000000"/>
              <w:right w:val="single" w:sz="5" w:space="0" w:color="000000"/>
            </w:tcBorders>
          </w:tcPr>
          <w:p w:rsidR="0069786A" w:rsidRDefault="00B640ED" w:rsidP="0069786A">
            <w:pPr>
              <w:pStyle w:val="Default"/>
              <w:numPr>
                <w:ilvl w:val="0"/>
                <w:numId w:val="29"/>
              </w:numPr>
              <w:ind w:left="281" w:hanging="180"/>
              <w:rPr>
                <w:i/>
                <w:iCs/>
                <w:sz w:val="18"/>
                <w:szCs w:val="18"/>
              </w:rPr>
            </w:pPr>
            <w:r>
              <w:rPr>
                <w:i/>
                <w:iCs/>
                <w:sz w:val="18"/>
                <w:szCs w:val="18"/>
              </w:rPr>
              <w:t xml:space="preserve">A student asks: “How is this assignment going to be graded?”  </w:t>
            </w:r>
          </w:p>
          <w:p w:rsidR="0069786A" w:rsidRDefault="00B640ED" w:rsidP="0069786A">
            <w:pPr>
              <w:pStyle w:val="Default"/>
              <w:numPr>
                <w:ilvl w:val="0"/>
                <w:numId w:val="29"/>
              </w:numPr>
              <w:ind w:left="281" w:hanging="180"/>
              <w:rPr>
                <w:i/>
                <w:iCs/>
                <w:sz w:val="18"/>
                <w:szCs w:val="18"/>
              </w:rPr>
            </w:pPr>
            <w:r>
              <w:rPr>
                <w:i/>
                <w:iCs/>
                <w:sz w:val="18"/>
                <w:szCs w:val="18"/>
              </w:rPr>
              <w:t xml:space="preserve">A student asks “Does this quiz count towards my grade?” </w:t>
            </w:r>
          </w:p>
          <w:p w:rsidR="00A279C0" w:rsidRDefault="00B640ED" w:rsidP="0069786A">
            <w:pPr>
              <w:pStyle w:val="Default"/>
              <w:numPr>
                <w:ilvl w:val="0"/>
                <w:numId w:val="29"/>
              </w:numPr>
              <w:ind w:left="281" w:hanging="180"/>
              <w:rPr>
                <w:i/>
                <w:iCs/>
                <w:sz w:val="18"/>
                <w:szCs w:val="18"/>
              </w:rPr>
            </w:pPr>
            <w:r>
              <w:rPr>
                <w:i/>
                <w:iCs/>
                <w:sz w:val="18"/>
                <w:szCs w:val="18"/>
              </w:rPr>
              <w:t xml:space="preserve">The teacher forges ahead with a presentation without checking for understanding. </w:t>
            </w:r>
          </w:p>
          <w:p w:rsidR="00151F80" w:rsidRDefault="00151F80" w:rsidP="0069786A">
            <w:pPr>
              <w:pStyle w:val="Default"/>
              <w:numPr>
                <w:ilvl w:val="0"/>
                <w:numId w:val="29"/>
              </w:numPr>
              <w:ind w:left="281" w:hanging="180"/>
              <w:rPr>
                <w:i/>
                <w:iCs/>
                <w:sz w:val="18"/>
                <w:szCs w:val="18"/>
              </w:rPr>
            </w:pPr>
            <w:r>
              <w:rPr>
                <w:i/>
                <w:iCs/>
                <w:sz w:val="18"/>
                <w:szCs w:val="18"/>
              </w:rPr>
              <w:t>The teacher says: “good job, everyone.”</w:t>
            </w:r>
          </w:p>
          <w:p w:rsidR="0069786A" w:rsidRDefault="0069786A" w:rsidP="0069786A">
            <w:pPr>
              <w:pStyle w:val="Default"/>
              <w:ind w:left="281" w:hanging="180"/>
              <w:rPr>
                <w:sz w:val="18"/>
                <w:szCs w:val="18"/>
              </w:rPr>
            </w:pPr>
          </w:p>
        </w:tc>
        <w:tc>
          <w:tcPr>
            <w:tcW w:w="3330" w:type="dxa"/>
            <w:tcBorders>
              <w:top w:val="single" w:sz="5" w:space="0" w:color="000000"/>
              <w:left w:val="single" w:sz="5" w:space="0" w:color="000000"/>
              <w:bottom w:val="single" w:sz="5" w:space="0" w:color="000000"/>
              <w:right w:val="single" w:sz="5" w:space="0" w:color="000000"/>
            </w:tcBorders>
          </w:tcPr>
          <w:p w:rsidR="0069786A" w:rsidRDefault="00B640ED" w:rsidP="0069786A">
            <w:pPr>
              <w:pStyle w:val="Default"/>
              <w:numPr>
                <w:ilvl w:val="0"/>
                <w:numId w:val="29"/>
              </w:numPr>
              <w:ind w:left="281" w:hanging="180"/>
              <w:rPr>
                <w:i/>
                <w:iCs/>
                <w:sz w:val="18"/>
                <w:szCs w:val="18"/>
              </w:rPr>
            </w:pPr>
            <w:r>
              <w:rPr>
                <w:i/>
                <w:iCs/>
                <w:sz w:val="18"/>
                <w:szCs w:val="18"/>
              </w:rPr>
              <w:t xml:space="preserve">Teacher asks: “Does anyone have a question? </w:t>
            </w:r>
          </w:p>
          <w:p w:rsidR="0069786A" w:rsidRDefault="00B640ED" w:rsidP="0069786A">
            <w:pPr>
              <w:pStyle w:val="Default"/>
              <w:numPr>
                <w:ilvl w:val="0"/>
                <w:numId w:val="29"/>
              </w:numPr>
              <w:ind w:left="281" w:hanging="180"/>
              <w:rPr>
                <w:i/>
                <w:iCs/>
                <w:sz w:val="18"/>
                <w:szCs w:val="18"/>
              </w:rPr>
            </w:pPr>
            <w:r>
              <w:rPr>
                <w:i/>
                <w:iCs/>
                <w:sz w:val="18"/>
                <w:szCs w:val="18"/>
              </w:rPr>
              <w:t xml:space="preserve">When a student completes a problem on the board, the teacher corrects the student’s work without explaining why. </w:t>
            </w:r>
          </w:p>
          <w:p w:rsidR="00A279C0" w:rsidRDefault="00B640ED" w:rsidP="0069786A">
            <w:pPr>
              <w:pStyle w:val="Default"/>
              <w:numPr>
                <w:ilvl w:val="0"/>
                <w:numId w:val="29"/>
              </w:numPr>
              <w:ind w:left="281" w:hanging="180"/>
              <w:rPr>
                <w:i/>
                <w:iCs/>
                <w:sz w:val="18"/>
                <w:szCs w:val="18"/>
              </w:rPr>
            </w:pPr>
            <w:r>
              <w:rPr>
                <w:i/>
                <w:iCs/>
                <w:sz w:val="18"/>
                <w:szCs w:val="18"/>
              </w:rPr>
              <w:t xml:space="preserve">The teacher, after receiving a </w:t>
            </w:r>
            <w:r w:rsidR="00151F80">
              <w:rPr>
                <w:i/>
                <w:iCs/>
                <w:sz w:val="18"/>
                <w:szCs w:val="18"/>
              </w:rPr>
              <w:t>correct response from one student, continues, without ascertaining whether all students understand the concept.</w:t>
            </w:r>
          </w:p>
          <w:p w:rsidR="0069786A" w:rsidRDefault="0069786A" w:rsidP="0069786A">
            <w:pPr>
              <w:pStyle w:val="Default"/>
              <w:ind w:left="281" w:hanging="180"/>
              <w:rPr>
                <w:sz w:val="18"/>
                <w:szCs w:val="18"/>
              </w:rPr>
            </w:pPr>
          </w:p>
        </w:tc>
        <w:tc>
          <w:tcPr>
            <w:tcW w:w="3323" w:type="dxa"/>
            <w:tcBorders>
              <w:top w:val="single" w:sz="5" w:space="0" w:color="000000"/>
              <w:left w:val="single" w:sz="5" w:space="0" w:color="000000"/>
              <w:bottom w:val="single" w:sz="5" w:space="0" w:color="000000"/>
              <w:right w:val="single" w:sz="5" w:space="0" w:color="000000"/>
            </w:tcBorders>
          </w:tcPr>
          <w:p w:rsidR="0069786A" w:rsidRDefault="00B640ED" w:rsidP="0069786A">
            <w:pPr>
              <w:pStyle w:val="Default"/>
              <w:numPr>
                <w:ilvl w:val="0"/>
                <w:numId w:val="29"/>
              </w:numPr>
              <w:ind w:left="281" w:hanging="180"/>
              <w:rPr>
                <w:i/>
                <w:iCs/>
                <w:sz w:val="18"/>
                <w:szCs w:val="18"/>
              </w:rPr>
            </w:pPr>
            <w:r>
              <w:rPr>
                <w:i/>
                <w:iCs/>
                <w:sz w:val="18"/>
                <w:szCs w:val="18"/>
              </w:rPr>
              <w:t xml:space="preserve">The teacher circulates during small group or independent work, offering suggestions to groups of students. </w:t>
            </w:r>
          </w:p>
          <w:p w:rsidR="0069786A" w:rsidRDefault="00B640ED" w:rsidP="0069786A">
            <w:pPr>
              <w:pStyle w:val="Default"/>
              <w:numPr>
                <w:ilvl w:val="0"/>
                <w:numId w:val="29"/>
              </w:numPr>
              <w:ind w:left="281" w:hanging="180"/>
              <w:rPr>
                <w:i/>
                <w:iCs/>
                <w:sz w:val="18"/>
                <w:szCs w:val="18"/>
              </w:rPr>
            </w:pPr>
            <w:r>
              <w:rPr>
                <w:i/>
                <w:iCs/>
                <w:sz w:val="18"/>
                <w:szCs w:val="18"/>
              </w:rPr>
              <w:t xml:space="preserve">The teacher uses a specifically-formulated question to elicit evidence of student understanding. </w:t>
            </w:r>
          </w:p>
          <w:p w:rsidR="00A279C0" w:rsidRDefault="00B640ED" w:rsidP="0069786A">
            <w:pPr>
              <w:pStyle w:val="Default"/>
              <w:numPr>
                <w:ilvl w:val="0"/>
                <w:numId w:val="29"/>
              </w:numPr>
              <w:ind w:left="281" w:hanging="180"/>
              <w:rPr>
                <w:i/>
                <w:iCs/>
                <w:sz w:val="18"/>
                <w:szCs w:val="18"/>
              </w:rPr>
            </w:pPr>
            <w:r>
              <w:rPr>
                <w:i/>
                <w:iCs/>
                <w:sz w:val="18"/>
                <w:szCs w:val="18"/>
              </w:rPr>
              <w:t xml:space="preserve">The teacher asks students to look over </w:t>
            </w:r>
            <w:r w:rsidR="00151F80">
              <w:rPr>
                <w:i/>
                <w:iCs/>
                <w:sz w:val="18"/>
                <w:szCs w:val="18"/>
              </w:rPr>
              <w:t>their papers to correct their errors.</w:t>
            </w:r>
          </w:p>
          <w:p w:rsidR="0069786A" w:rsidRDefault="0069786A" w:rsidP="0069786A">
            <w:pPr>
              <w:pStyle w:val="Default"/>
              <w:ind w:left="281" w:hanging="180"/>
              <w:rPr>
                <w:sz w:val="18"/>
                <w:szCs w:val="18"/>
              </w:rPr>
            </w:pPr>
          </w:p>
        </w:tc>
        <w:tc>
          <w:tcPr>
            <w:tcW w:w="3870" w:type="dxa"/>
            <w:tcBorders>
              <w:top w:val="single" w:sz="5" w:space="0" w:color="000000"/>
              <w:left w:val="single" w:sz="5" w:space="0" w:color="000000"/>
              <w:bottom w:val="single" w:sz="5" w:space="0" w:color="000000"/>
              <w:right w:val="single" w:sz="5" w:space="0" w:color="000000"/>
            </w:tcBorders>
          </w:tcPr>
          <w:p w:rsidR="0069786A" w:rsidRDefault="00B640ED" w:rsidP="0069786A">
            <w:pPr>
              <w:pStyle w:val="Default"/>
              <w:numPr>
                <w:ilvl w:val="0"/>
                <w:numId w:val="29"/>
              </w:numPr>
              <w:ind w:left="281" w:hanging="180"/>
              <w:rPr>
                <w:i/>
                <w:iCs/>
                <w:sz w:val="18"/>
                <w:szCs w:val="18"/>
              </w:rPr>
            </w:pPr>
            <w:r>
              <w:rPr>
                <w:i/>
                <w:iCs/>
                <w:sz w:val="18"/>
                <w:szCs w:val="18"/>
              </w:rPr>
              <w:t xml:space="preserve">The teacher reminds students of the characteristics of high-quality work (the assessment criteria), suggesting that the students themselves helped develop them. </w:t>
            </w:r>
          </w:p>
          <w:p w:rsidR="00A279C0" w:rsidRDefault="00B640ED" w:rsidP="0069786A">
            <w:pPr>
              <w:pStyle w:val="Default"/>
              <w:numPr>
                <w:ilvl w:val="0"/>
                <w:numId w:val="29"/>
              </w:numPr>
              <w:ind w:left="281" w:hanging="180"/>
              <w:rPr>
                <w:i/>
                <w:iCs/>
                <w:sz w:val="18"/>
                <w:szCs w:val="18"/>
              </w:rPr>
            </w:pPr>
            <w:r>
              <w:rPr>
                <w:i/>
                <w:iCs/>
                <w:sz w:val="18"/>
                <w:szCs w:val="18"/>
              </w:rPr>
              <w:t xml:space="preserve">While students are working, the teacher circulates providing substantive feedback to individual students. </w:t>
            </w:r>
          </w:p>
          <w:p w:rsidR="0069786A" w:rsidRDefault="00151F80" w:rsidP="0069786A">
            <w:pPr>
              <w:pStyle w:val="Default"/>
              <w:numPr>
                <w:ilvl w:val="0"/>
                <w:numId w:val="29"/>
              </w:numPr>
              <w:ind w:left="281" w:hanging="180"/>
              <w:rPr>
                <w:i/>
                <w:iCs/>
                <w:sz w:val="18"/>
                <w:szCs w:val="18"/>
              </w:rPr>
            </w:pPr>
            <w:r>
              <w:rPr>
                <w:i/>
                <w:iCs/>
                <w:sz w:val="18"/>
                <w:szCs w:val="18"/>
              </w:rPr>
              <w:t xml:space="preserve">The teacher uses </w:t>
            </w:r>
            <w:r w:rsidR="000B0F62">
              <w:rPr>
                <w:i/>
                <w:iCs/>
                <w:sz w:val="18"/>
                <w:szCs w:val="18"/>
              </w:rPr>
              <w:t>Popsicle</w:t>
            </w:r>
            <w:r>
              <w:rPr>
                <w:i/>
                <w:iCs/>
                <w:sz w:val="18"/>
                <w:szCs w:val="18"/>
              </w:rPr>
              <w:t xml:space="preserve"> sticks or exit tickets to elicit evidence of individual student understanding. </w:t>
            </w:r>
          </w:p>
          <w:p w:rsidR="0069786A" w:rsidRDefault="00151F80" w:rsidP="0069786A">
            <w:pPr>
              <w:pStyle w:val="Default"/>
              <w:numPr>
                <w:ilvl w:val="0"/>
                <w:numId w:val="29"/>
              </w:numPr>
              <w:ind w:left="281" w:hanging="180"/>
              <w:rPr>
                <w:i/>
                <w:iCs/>
                <w:sz w:val="18"/>
                <w:szCs w:val="18"/>
              </w:rPr>
            </w:pPr>
            <w:r>
              <w:rPr>
                <w:i/>
                <w:iCs/>
                <w:sz w:val="18"/>
                <w:szCs w:val="18"/>
              </w:rPr>
              <w:t xml:space="preserve">Students offer feedback to their classmates on their work. </w:t>
            </w:r>
          </w:p>
          <w:p w:rsidR="0069786A" w:rsidRPr="0069786A" w:rsidRDefault="00151F80" w:rsidP="0069786A">
            <w:pPr>
              <w:pStyle w:val="Default"/>
              <w:numPr>
                <w:ilvl w:val="0"/>
                <w:numId w:val="29"/>
              </w:numPr>
              <w:ind w:left="281" w:hanging="180"/>
              <w:rPr>
                <w:i/>
                <w:iCs/>
                <w:sz w:val="18"/>
                <w:szCs w:val="18"/>
              </w:rPr>
            </w:pPr>
            <w:r>
              <w:rPr>
                <w:i/>
                <w:iCs/>
                <w:sz w:val="18"/>
                <w:szCs w:val="18"/>
              </w:rPr>
              <w:t>Students evaluate a piece of their writing against the writing rubric and confer with the teacher about how it could be improved.</w:t>
            </w:r>
          </w:p>
        </w:tc>
      </w:tr>
    </w:tbl>
    <w:p w:rsidR="00A279C0" w:rsidRDefault="00A279C0">
      <w:pPr>
        <w:pStyle w:val="Default"/>
        <w:rPr>
          <w:color w:val="auto"/>
        </w:rPr>
      </w:pPr>
    </w:p>
    <w:sectPr w:rsidR="00A279C0" w:rsidSect="00CA6E44">
      <w:headerReference w:type="default" r:id="rId8"/>
      <w:footerReference w:type="default" r:id="rId9"/>
      <w:type w:val="continuous"/>
      <w:pgSz w:w="15840" w:h="12240" w:orient="landscape" w:code="1"/>
      <w:pgMar w:top="720" w:right="720" w:bottom="720" w:left="720" w:header="540" w:gutter="0"/>
      <w:noEndnote/>
      <w:titlePg/>
      <w:docGrid w:linePitch="29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222" w:rsidRDefault="000A2222" w:rsidP="00D76107">
      <w:pPr>
        <w:spacing w:after="0" w:line="240" w:lineRule="auto"/>
      </w:pPr>
      <w:r>
        <w:separator/>
      </w:r>
    </w:p>
  </w:endnote>
  <w:endnote w:type="continuationSeparator" w:id="0">
    <w:p w:rsidR="000A2222" w:rsidRDefault="000A2222" w:rsidP="00D761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altName w:val="Arial"/>
    <w:panose1 w:val="020F0502020204030204"/>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3949954"/>
      <w:docPartObj>
        <w:docPartGallery w:val="Page Numbers (Bottom of Page)"/>
        <w:docPartUnique/>
      </w:docPartObj>
    </w:sdtPr>
    <w:sdtContent>
      <w:p w:rsidR="007B3203" w:rsidRPr="00B234FA" w:rsidRDefault="00200816">
        <w:pPr>
          <w:pStyle w:val="Footer"/>
          <w:jc w:val="right"/>
          <w:rPr>
            <w:sz w:val="18"/>
            <w:szCs w:val="18"/>
          </w:rPr>
        </w:pPr>
        <w:fldSimple w:instr=" PAGE   \* MERGEFORMAT ">
          <w:r w:rsidR="00C823BD">
            <w:rPr>
              <w:noProof/>
              <w:sz w:val="18"/>
              <w:szCs w:val="18"/>
            </w:rPr>
            <w:t>3</w:t>
          </w:r>
        </w:fldSimple>
      </w:p>
    </w:sdtContent>
  </w:sdt>
  <w:p w:rsidR="007B3203" w:rsidRDefault="007B320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222" w:rsidRDefault="000A2222" w:rsidP="00D76107">
      <w:pPr>
        <w:spacing w:after="0" w:line="240" w:lineRule="auto"/>
      </w:pPr>
      <w:r>
        <w:separator/>
      </w:r>
    </w:p>
  </w:footnote>
  <w:footnote w:type="continuationSeparator" w:id="0">
    <w:p w:rsidR="000A2222" w:rsidRDefault="000A2222" w:rsidP="00D76107">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203" w:rsidRPr="00C92975" w:rsidRDefault="007B3203" w:rsidP="008C4B15">
    <w:pPr>
      <w:pStyle w:val="Header"/>
      <w:tabs>
        <w:tab w:val="right" w:pos="14310"/>
      </w:tabs>
      <w:rPr>
        <w:sz w:val="18"/>
        <w:szCs w:val="18"/>
      </w:rPr>
    </w:pPr>
    <w:r>
      <w:rPr>
        <w:sz w:val="18"/>
        <w:szCs w:val="18"/>
      </w:rPr>
      <w:t xml:space="preserve">Danielson 2011 </w:t>
    </w:r>
    <w:r w:rsidRPr="00C92975">
      <w:rPr>
        <w:sz w:val="18"/>
        <w:szCs w:val="18"/>
      </w:rPr>
      <w:t>Rubric</w:t>
    </w:r>
    <w:r>
      <w:rPr>
        <w:sz w:val="18"/>
        <w:szCs w:val="18"/>
      </w:rPr>
      <w:t>—Adapted to New York State Levels of Performance</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56BE8"/>
    <w:multiLevelType w:val="hybridMultilevel"/>
    <w:tmpl w:val="09381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B97DCF"/>
    <w:multiLevelType w:val="hybridMultilevel"/>
    <w:tmpl w:val="69EAC57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
    <w:nsid w:val="0FF143CB"/>
    <w:multiLevelType w:val="hybridMultilevel"/>
    <w:tmpl w:val="06BA53AE"/>
    <w:lvl w:ilvl="0" w:tplc="F54E7080">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9436BD"/>
    <w:multiLevelType w:val="hybridMultilevel"/>
    <w:tmpl w:val="6E481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04B0A"/>
    <w:multiLevelType w:val="hybridMultilevel"/>
    <w:tmpl w:val="01F46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CC1142"/>
    <w:multiLevelType w:val="hybridMultilevel"/>
    <w:tmpl w:val="79D66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2D6E08"/>
    <w:multiLevelType w:val="hybridMultilevel"/>
    <w:tmpl w:val="E108B0C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nsid w:val="1EB82070"/>
    <w:multiLevelType w:val="hybridMultilevel"/>
    <w:tmpl w:val="2C422872"/>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FD32660"/>
    <w:multiLevelType w:val="hybridMultilevel"/>
    <w:tmpl w:val="ED46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181061"/>
    <w:multiLevelType w:val="hybridMultilevel"/>
    <w:tmpl w:val="FE56E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265A0E"/>
    <w:multiLevelType w:val="hybridMultilevel"/>
    <w:tmpl w:val="2EE08BA2"/>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1">
    <w:nsid w:val="2AEE215A"/>
    <w:multiLevelType w:val="hybridMultilevel"/>
    <w:tmpl w:val="81809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D7655C"/>
    <w:multiLevelType w:val="hybridMultilevel"/>
    <w:tmpl w:val="90721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7B48C3"/>
    <w:multiLevelType w:val="hybridMultilevel"/>
    <w:tmpl w:val="2822E6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224352"/>
    <w:multiLevelType w:val="hybridMultilevel"/>
    <w:tmpl w:val="BB6E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926C9D"/>
    <w:multiLevelType w:val="hybridMultilevel"/>
    <w:tmpl w:val="35EE5E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5F66649"/>
    <w:multiLevelType w:val="hybridMultilevel"/>
    <w:tmpl w:val="D966C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E51DB1"/>
    <w:multiLevelType w:val="hybridMultilevel"/>
    <w:tmpl w:val="E8467996"/>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8B00476"/>
    <w:multiLevelType w:val="hybridMultilevel"/>
    <w:tmpl w:val="F4A27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7A21E6"/>
    <w:multiLevelType w:val="hybridMultilevel"/>
    <w:tmpl w:val="4D74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332AED"/>
    <w:multiLevelType w:val="hybridMultilevel"/>
    <w:tmpl w:val="B6C89C7E"/>
    <w:lvl w:ilvl="0" w:tplc="F54E708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AE390E"/>
    <w:multiLevelType w:val="hybridMultilevel"/>
    <w:tmpl w:val="7AC8C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9D7CA7"/>
    <w:multiLevelType w:val="hybridMultilevel"/>
    <w:tmpl w:val="D82CD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A003AB"/>
    <w:multiLevelType w:val="hybridMultilevel"/>
    <w:tmpl w:val="AE2AF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8E0955"/>
    <w:multiLevelType w:val="hybridMultilevel"/>
    <w:tmpl w:val="41A84F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5E6259C"/>
    <w:multiLevelType w:val="hybridMultilevel"/>
    <w:tmpl w:val="0254A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872F85"/>
    <w:multiLevelType w:val="hybridMultilevel"/>
    <w:tmpl w:val="59E8A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8E2745"/>
    <w:multiLevelType w:val="hybridMultilevel"/>
    <w:tmpl w:val="9BCEBA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8FB4AF4"/>
    <w:multiLevelType w:val="hybridMultilevel"/>
    <w:tmpl w:val="39DC3F7E"/>
    <w:lvl w:ilvl="0" w:tplc="F54E708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F9222E"/>
    <w:multiLevelType w:val="hybridMultilevel"/>
    <w:tmpl w:val="61546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487517"/>
    <w:multiLevelType w:val="hybridMultilevel"/>
    <w:tmpl w:val="83F491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4CD5B68"/>
    <w:multiLevelType w:val="hybridMultilevel"/>
    <w:tmpl w:val="377262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BC5302F"/>
    <w:multiLevelType w:val="hybridMultilevel"/>
    <w:tmpl w:val="4D8A088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3">
    <w:nsid w:val="73EB42BB"/>
    <w:multiLevelType w:val="hybridMultilevel"/>
    <w:tmpl w:val="8F4CC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F908B9"/>
    <w:multiLevelType w:val="hybridMultilevel"/>
    <w:tmpl w:val="94BEB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517358"/>
    <w:multiLevelType w:val="hybridMultilevel"/>
    <w:tmpl w:val="9FC4C622"/>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36">
    <w:nsid w:val="7CB62AAF"/>
    <w:multiLevelType w:val="hybridMultilevel"/>
    <w:tmpl w:val="76204D98"/>
    <w:lvl w:ilvl="0" w:tplc="F54E708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EA0430"/>
    <w:multiLevelType w:val="hybridMultilevel"/>
    <w:tmpl w:val="CDA4B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6"/>
  </w:num>
  <w:num w:numId="3">
    <w:abstractNumId w:val="2"/>
  </w:num>
  <w:num w:numId="4">
    <w:abstractNumId w:val="28"/>
  </w:num>
  <w:num w:numId="5">
    <w:abstractNumId w:val="13"/>
  </w:num>
  <w:num w:numId="6">
    <w:abstractNumId w:val="20"/>
  </w:num>
  <w:num w:numId="7">
    <w:abstractNumId w:val="9"/>
  </w:num>
  <w:num w:numId="8">
    <w:abstractNumId w:val="3"/>
  </w:num>
  <w:num w:numId="9">
    <w:abstractNumId w:val="29"/>
  </w:num>
  <w:num w:numId="10">
    <w:abstractNumId w:val="11"/>
  </w:num>
  <w:num w:numId="11">
    <w:abstractNumId w:val="4"/>
  </w:num>
  <w:num w:numId="12">
    <w:abstractNumId w:val="0"/>
  </w:num>
  <w:num w:numId="13">
    <w:abstractNumId w:val="26"/>
  </w:num>
  <w:num w:numId="14">
    <w:abstractNumId w:val="18"/>
  </w:num>
  <w:num w:numId="15">
    <w:abstractNumId w:val="17"/>
  </w:num>
  <w:num w:numId="16">
    <w:abstractNumId w:val="35"/>
  </w:num>
  <w:num w:numId="17">
    <w:abstractNumId w:val="21"/>
  </w:num>
  <w:num w:numId="18">
    <w:abstractNumId w:val="5"/>
  </w:num>
  <w:num w:numId="19">
    <w:abstractNumId w:val="14"/>
  </w:num>
  <w:num w:numId="20">
    <w:abstractNumId w:val="25"/>
  </w:num>
  <w:num w:numId="21">
    <w:abstractNumId w:val="23"/>
  </w:num>
  <w:num w:numId="22">
    <w:abstractNumId w:val="12"/>
  </w:num>
  <w:num w:numId="23">
    <w:abstractNumId w:val="32"/>
  </w:num>
  <w:num w:numId="24">
    <w:abstractNumId w:val="37"/>
  </w:num>
  <w:num w:numId="25">
    <w:abstractNumId w:val="27"/>
  </w:num>
  <w:num w:numId="26">
    <w:abstractNumId w:val="6"/>
  </w:num>
  <w:num w:numId="27">
    <w:abstractNumId w:val="7"/>
  </w:num>
  <w:num w:numId="28">
    <w:abstractNumId w:val="1"/>
  </w:num>
  <w:num w:numId="29">
    <w:abstractNumId w:val="19"/>
  </w:num>
  <w:num w:numId="30">
    <w:abstractNumId w:val="16"/>
  </w:num>
  <w:num w:numId="31">
    <w:abstractNumId w:val="34"/>
  </w:num>
  <w:num w:numId="32">
    <w:abstractNumId w:val="24"/>
  </w:num>
  <w:num w:numId="33">
    <w:abstractNumId w:val="10"/>
  </w:num>
  <w:num w:numId="34">
    <w:abstractNumId w:val="8"/>
  </w:num>
  <w:num w:numId="35">
    <w:abstractNumId w:val="30"/>
  </w:num>
  <w:num w:numId="36">
    <w:abstractNumId w:val="22"/>
  </w:num>
  <w:num w:numId="37">
    <w:abstractNumId w:val="15"/>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bordersDoNotSurroundHeader/>
  <w:bordersDoNotSurroundFooter/>
  <w:doNotTrackMoves/>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82E38"/>
    <w:rsid w:val="00020E19"/>
    <w:rsid w:val="0003127C"/>
    <w:rsid w:val="000327FE"/>
    <w:rsid w:val="00034E4B"/>
    <w:rsid w:val="00057F6A"/>
    <w:rsid w:val="000700B9"/>
    <w:rsid w:val="00085617"/>
    <w:rsid w:val="0009084E"/>
    <w:rsid w:val="000A2222"/>
    <w:rsid w:val="000B0F62"/>
    <w:rsid w:val="00130A07"/>
    <w:rsid w:val="00151F80"/>
    <w:rsid w:val="00167F73"/>
    <w:rsid w:val="001D1272"/>
    <w:rsid w:val="001E3884"/>
    <w:rsid w:val="00200816"/>
    <w:rsid w:val="0020319E"/>
    <w:rsid w:val="0020549E"/>
    <w:rsid w:val="00220210"/>
    <w:rsid w:val="00234E36"/>
    <w:rsid w:val="0026383F"/>
    <w:rsid w:val="00265B74"/>
    <w:rsid w:val="00287E9B"/>
    <w:rsid w:val="002B0EEA"/>
    <w:rsid w:val="002B6B75"/>
    <w:rsid w:val="002C2B78"/>
    <w:rsid w:val="002F1ED3"/>
    <w:rsid w:val="0032333C"/>
    <w:rsid w:val="00326DFC"/>
    <w:rsid w:val="00333FFB"/>
    <w:rsid w:val="00343572"/>
    <w:rsid w:val="00357A18"/>
    <w:rsid w:val="003C49F6"/>
    <w:rsid w:val="003E2287"/>
    <w:rsid w:val="003F0B11"/>
    <w:rsid w:val="003F5B2B"/>
    <w:rsid w:val="004611A2"/>
    <w:rsid w:val="00462645"/>
    <w:rsid w:val="00467029"/>
    <w:rsid w:val="004805C4"/>
    <w:rsid w:val="004848E7"/>
    <w:rsid w:val="00486688"/>
    <w:rsid w:val="004C272E"/>
    <w:rsid w:val="004D6099"/>
    <w:rsid w:val="00526968"/>
    <w:rsid w:val="00556679"/>
    <w:rsid w:val="00573B6C"/>
    <w:rsid w:val="005C540A"/>
    <w:rsid w:val="005F354C"/>
    <w:rsid w:val="006149BC"/>
    <w:rsid w:val="00656D93"/>
    <w:rsid w:val="00671871"/>
    <w:rsid w:val="006725DD"/>
    <w:rsid w:val="00680E80"/>
    <w:rsid w:val="0069786A"/>
    <w:rsid w:val="006B06EA"/>
    <w:rsid w:val="006C663B"/>
    <w:rsid w:val="006C705E"/>
    <w:rsid w:val="006D0170"/>
    <w:rsid w:val="006D1DC2"/>
    <w:rsid w:val="006E7FD1"/>
    <w:rsid w:val="007A0610"/>
    <w:rsid w:val="007A2D61"/>
    <w:rsid w:val="007B3203"/>
    <w:rsid w:val="007B7E0B"/>
    <w:rsid w:val="008040C4"/>
    <w:rsid w:val="00823E2E"/>
    <w:rsid w:val="008B65B7"/>
    <w:rsid w:val="008C4B15"/>
    <w:rsid w:val="008C7F78"/>
    <w:rsid w:val="00910353"/>
    <w:rsid w:val="00950064"/>
    <w:rsid w:val="009B4DA6"/>
    <w:rsid w:val="009F7131"/>
    <w:rsid w:val="00A279C0"/>
    <w:rsid w:val="00A61379"/>
    <w:rsid w:val="00A84091"/>
    <w:rsid w:val="00AA3E21"/>
    <w:rsid w:val="00AD741A"/>
    <w:rsid w:val="00AE0CD0"/>
    <w:rsid w:val="00AF10D3"/>
    <w:rsid w:val="00B234FA"/>
    <w:rsid w:val="00B5100C"/>
    <w:rsid w:val="00B57A68"/>
    <w:rsid w:val="00B640ED"/>
    <w:rsid w:val="00BC0CA0"/>
    <w:rsid w:val="00BD0DBD"/>
    <w:rsid w:val="00BD6E0F"/>
    <w:rsid w:val="00BF011E"/>
    <w:rsid w:val="00C37237"/>
    <w:rsid w:val="00C823BD"/>
    <w:rsid w:val="00C92975"/>
    <w:rsid w:val="00CA6E44"/>
    <w:rsid w:val="00CD2D75"/>
    <w:rsid w:val="00CD6A35"/>
    <w:rsid w:val="00D6045C"/>
    <w:rsid w:val="00D76107"/>
    <w:rsid w:val="00D82E38"/>
    <w:rsid w:val="00DB4B3D"/>
    <w:rsid w:val="00DC02EA"/>
    <w:rsid w:val="00DD17B9"/>
    <w:rsid w:val="00DD4220"/>
    <w:rsid w:val="00E00379"/>
    <w:rsid w:val="00E60657"/>
    <w:rsid w:val="00E809F2"/>
    <w:rsid w:val="00ED631A"/>
    <w:rsid w:val="00EF3F8B"/>
    <w:rsid w:val="00F02B0C"/>
    <w:rsid w:val="00F53E18"/>
    <w:rsid w:val="00F6412D"/>
    <w:rsid w:val="00F6736E"/>
    <w:rsid w:val="00F91ACF"/>
    <w:rsid w:val="00FB337B"/>
    <w:rsid w:val="00FE7897"/>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9C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A279C0"/>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sid w:val="00A279C0"/>
    <w:pPr>
      <w:spacing w:line="231" w:lineRule="atLeast"/>
    </w:pPr>
    <w:rPr>
      <w:color w:val="auto"/>
    </w:rPr>
  </w:style>
  <w:style w:type="paragraph" w:customStyle="1" w:styleId="CM11">
    <w:name w:val="CM11"/>
    <w:basedOn w:val="Default"/>
    <w:next w:val="Default"/>
    <w:uiPriority w:val="99"/>
    <w:rsid w:val="00A279C0"/>
    <w:pPr>
      <w:spacing w:after="233"/>
    </w:pPr>
    <w:rPr>
      <w:color w:val="auto"/>
    </w:rPr>
  </w:style>
  <w:style w:type="paragraph" w:customStyle="1" w:styleId="CM2">
    <w:name w:val="CM2"/>
    <w:basedOn w:val="Default"/>
    <w:next w:val="Default"/>
    <w:uiPriority w:val="99"/>
    <w:rsid w:val="00A279C0"/>
    <w:pPr>
      <w:spacing w:line="218" w:lineRule="atLeast"/>
    </w:pPr>
    <w:rPr>
      <w:color w:val="auto"/>
    </w:rPr>
  </w:style>
  <w:style w:type="paragraph" w:customStyle="1" w:styleId="CM3">
    <w:name w:val="CM3"/>
    <w:basedOn w:val="Default"/>
    <w:next w:val="Default"/>
    <w:uiPriority w:val="99"/>
    <w:rsid w:val="00A279C0"/>
    <w:pPr>
      <w:spacing w:line="220" w:lineRule="atLeast"/>
    </w:pPr>
    <w:rPr>
      <w:color w:val="auto"/>
    </w:rPr>
  </w:style>
  <w:style w:type="paragraph" w:customStyle="1" w:styleId="CM4">
    <w:name w:val="CM4"/>
    <w:basedOn w:val="Default"/>
    <w:next w:val="Default"/>
    <w:uiPriority w:val="99"/>
    <w:rsid w:val="00A279C0"/>
    <w:rPr>
      <w:color w:val="auto"/>
    </w:rPr>
  </w:style>
  <w:style w:type="paragraph" w:customStyle="1" w:styleId="CM5">
    <w:name w:val="CM5"/>
    <w:basedOn w:val="Default"/>
    <w:next w:val="Default"/>
    <w:uiPriority w:val="99"/>
    <w:rsid w:val="00A279C0"/>
    <w:rPr>
      <w:color w:val="auto"/>
    </w:rPr>
  </w:style>
  <w:style w:type="paragraph" w:customStyle="1" w:styleId="CM12">
    <w:name w:val="CM12"/>
    <w:basedOn w:val="Default"/>
    <w:next w:val="Default"/>
    <w:uiPriority w:val="99"/>
    <w:rsid w:val="00A279C0"/>
    <w:pPr>
      <w:spacing w:after="262"/>
    </w:pPr>
    <w:rPr>
      <w:color w:val="auto"/>
    </w:rPr>
  </w:style>
  <w:style w:type="paragraph" w:customStyle="1" w:styleId="CM13">
    <w:name w:val="CM13"/>
    <w:basedOn w:val="Default"/>
    <w:next w:val="Default"/>
    <w:uiPriority w:val="99"/>
    <w:rsid w:val="00A279C0"/>
    <w:pPr>
      <w:spacing w:after="500"/>
    </w:pPr>
    <w:rPr>
      <w:color w:val="auto"/>
    </w:rPr>
  </w:style>
  <w:style w:type="paragraph" w:customStyle="1" w:styleId="CM6">
    <w:name w:val="CM6"/>
    <w:basedOn w:val="Default"/>
    <w:next w:val="Default"/>
    <w:uiPriority w:val="99"/>
    <w:rsid w:val="00A279C0"/>
    <w:pPr>
      <w:spacing w:line="208" w:lineRule="atLeast"/>
    </w:pPr>
    <w:rPr>
      <w:color w:val="auto"/>
    </w:rPr>
  </w:style>
  <w:style w:type="paragraph" w:customStyle="1" w:styleId="CM7">
    <w:name w:val="CM7"/>
    <w:basedOn w:val="Default"/>
    <w:next w:val="Default"/>
    <w:uiPriority w:val="99"/>
    <w:rsid w:val="00A279C0"/>
    <w:pPr>
      <w:spacing w:line="231" w:lineRule="atLeast"/>
    </w:pPr>
    <w:rPr>
      <w:color w:val="auto"/>
    </w:rPr>
  </w:style>
  <w:style w:type="paragraph" w:customStyle="1" w:styleId="CM8">
    <w:name w:val="CM8"/>
    <w:basedOn w:val="Default"/>
    <w:next w:val="Default"/>
    <w:uiPriority w:val="99"/>
    <w:rsid w:val="00A279C0"/>
    <w:rPr>
      <w:color w:val="auto"/>
    </w:rPr>
  </w:style>
  <w:style w:type="paragraph" w:customStyle="1" w:styleId="CM9">
    <w:name w:val="CM9"/>
    <w:basedOn w:val="Default"/>
    <w:next w:val="Default"/>
    <w:uiPriority w:val="99"/>
    <w:rsid w:val="00A279C0"/>
    <w:rPr>
      <w:color w:val="auto"/>
    </w:rPr>
  </w:style>
  <w:style w:type="paragraph" w:customStyle="1" w:styleId="CM10">
    <w:name w:val="CM10"/>
    <w:basedOn w:val="Default"/>
    <w:next w:val="Default"/>
    <w:uiPriority w:val="99"/>
    <w:rsid w:val="00A279C0"/>
    <w:pPr>
      <w:spacing w:line="216" w:lineRule="atLeast"/>
    </w:pPr>
    <w:rPr>
      <w:color w:val="auto"/>
    </w:rPr>
  </w:style>
  <w:style w:type="table" w:styleId="TableGrid">
    <w:name w:val="Table Grid"/>
    <w:basedOn w:val="TableNormal"/>
    <w:uiPriority w:val="59"/>
    <w:rsid w:val="00D761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7610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6107"/>
  </w:style>
  <w:style w:type="paragraph" w:styleId="Footer">
    <w:name w:val="footer"/>
    <w:basedOn w:val="Normal"/>
    <w:link w:val="FooterChar"/>
    <w:uiPriority w:val="99"/>
    <w:unhideWhenUsed/>
    <w:rsid w:val="00D761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107"/>
  </w:style>
  <w:style w:type="paragraph" w:styleId="BalloonText">
    <w:name w:val="Balloon Text"/>
    <w:basedOn w:val="Normal"/>
    <w:link w:val="BalloonTextChar"/>
    <w:uiPriority w:val="99"/>
    <w:semiHidden/>
    <w:unhideWhenUsed/>
    <w:rsid w:val="00E003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0379"/>
    <w:rPr>
      <w:rFonts w:ascii="Tahoma" w:hAnsi="Tahoma" w:cs="Tahoma"/>
      <w:sz w:val="16"/>
      <w:szCs w:val="16"/>
    </w:rPr>
  </w:style>
  <w:style w:type="paragraph" w:styleId="ListParagraph">
    <w:name w:val="List Paragraph"/>
    <w:basedOn w:val="Normal"/>
    <w:uiPriority w:val="34"/>
    <w:qFormat/>
    <w:rsid w:val="00130A07"/>
    <w:pPr>
      <w:ind w:left="720"/>
      <w:contextualSpacing/>
    </w:pPr>
  </w:style>
  <w:style w:type="paragraph" w:customStyle="1" w:styleId="CM45">
    <w:name w:val="CM45"/>
    <w:basedOn w:val="Default"/>
    <w:next w:val="Default"/>
    <w:uiPriority w:val="99"/>
    <w:rsid w:val="001E3884"/>
    <w:pPr>
      <w:spacing w:after="273"/>
    </w:pPr>
    <w:rPr>
      <w:color w:val="auto"/>
    </w:rPr>
  </w:style>
  <w:style w:type="paragraph" w:customStyle="1" w:styleId="CM46">
    <w:name w:val="CM46"/>
    <w:basedOn w:val="Default"/>
    <w:next w:val="Default"/>
    <w:uiPriority w:val="99"/>
    <w:rsid w:val="001E3884"/>
    <w:pPr>
      <w:spacing w:after="215"/>
    </w:pPr>
    <w:rPr>
      <w:color w:val="auto"/>
    </w:rPr>
  </w:style>
  <w:style w:type="paragraph" w:customStyle="1" w:styleId="CM17">
    <w:name w:val="CM17"/>
    <w:basedOn w:val="Default"/>
    <w:next w:val="Default"/>
    <w:uiPriority w:val="99"/>
    <w:rsid w:val="001E3884"/>
    <w:pPr>
      <w:spacing w:line="228" w:lineRule="atLeast"/>
    </w:pPr>
    <w:rPr>
      <w:color w:val="auto"/>
    </w:rPr>
  </w:style>
  <w:style w:type="paragraph" w:customStyle="1" w:styleId="CM18">
    <w:name w:val="CM18"/>
    <w:basedOn w:val="Default"/>
    <w:next w:val="Default"/>
    <w:uiPriority w:val="99"/>
    <w:rsid w:val="001E3884"/>
    <w:pPr>
      <w:spacing w:line="208"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81EB1-5A22-9245-BAC9-508B7AC49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6800</Words>
  <Characters>38765</Characters>
  <Application>Microsoft Macintosh Word</Application>
  <DocSecurity>0</DocSecurity>
  <Lines>323</Lines>
  <Paragraphs>77</Paragraphs>
  <ScaleCrop>false</ScaleCrop>
  <HeadingPairs>
    <vt:vector size="2" baseType="variant">
      <vt:variant>
        <vt:lpstr>Title</vt:lpstr>
      </vt:variant>
      <vt:variant>
        <vt:i4>1</vt:i4>
      </vt:variant>
    </vt:vector>
  </HeadingPairs>
  <TitlesOfParts>
    <vt:vector size="1" baseType="lpstr">
      <vt:lpstr>Microsoft Word - Complete Framework Instrument FINAL.docx</vt:lpstr>
    </vt:vector>
  </TitlesOfParts>
  <Company/>
  <LinksUpToDate>false</LinksUpToDate>
  <CharactersWithSpaces>47606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Complete Framework Instrument FINAL.docx</dc:title>
  <dc:subject/>
  <dc:creator>hcooper</dc:creator>
  <cp:keywords/>
  <dc:description/>
  <cp:lastModifiedBy>NYCDOE Schools</cp:lastModifiedBy>
  <cp:revision>2</cp:revision>
  <cp:lastPrinted>2011-08-26T15:36:00Z</cp:lastPrinted>
  <dcterms:created xsi:type="dcterms:W3CDTF">2011-09-19T02:26:00Z</dcterms:created>
  <dcterms:modified xsi:type="dcterms:W3CDTF">2011-09-19T02:26:00Z</dcterms:modified>
</cp:coreProperties>
</file>